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4944E8" w14:textId="40838B03" w:rsidR="005B1B7B" w:rsidRDefault="00E8526E" w:rsidP="00D339A8">
      <w:pPr>
        <w:pStyle w:val="Default"/>
        <w:jc w:val="both"/>
        <w:rPr>
          <w:sz w:val="20"/>
          <w:szCs w:val="20"/>
        </w:rPr>
      </w:pPr>
      <w:r w:rsidRPr="00DB5826">
        <w:rPr>
          <w:sz w:val="20"/>
          <w:szCs w:val="20"/>
        </w:rPr>
        <w:t>n</w:t>
      </w:r>
      <w:r w:rsidR="00F96C9E" w:rsidRPr="00DB5826">
        <w:rPr>
          <w:sz w:val="20"/>
          <w:szCs w:val="20"/>
        </w:rPr>
        <w:t xml:space="preserve">r postępowania: </w:t>
      </w:r>
      <w:r w:rsidR="00DB5826" w:rsidRPr="00DB5826">
        <w:rPr>
          <w:sz w:val="20"/>
          <w:szCs w:val="20"/>
        </w:rPr>
        <w:t>SI.271.2.2026</w:t>
      </w:r>
    </w:p>
    <w:p w14:paraId="51E57449" w14:textId="77777777" w:rsidR="005B1B7B" w:rsidRDefault="005B1B7B" w:rsidP="00D339A8">
      <w:pPr>
        <w:pStyle w:val="Default"/>
        <w:jc w:val="both"/>
      </w:pPr>
    </w:p>
    <w:p w14:paraId="6AAB0609" w14:textId="77777777" w:rsidR="005B1B7B" w:rsidRDefault="005B1B7B" w:rsidP="00D339A8">
      <w:pPr>
        <w:pStyle w:val="Default"/>
        <w:jc w:val="both"/>
      </w:pPr>
    </w:p>
    <w:p w14:paraId="3E13683A" w14:textId="77777777" w:rsidR="005B1B7B" w:rsidRDefault="00F96C9E" w:rsidP="00D339A8">
      <w:pPr>
        <w:pStyle w:val="Default"/>
        <w:jc w:val="both"/>
        <w:rPr>
          <w:b/>
          <w:bCs/>
        </w:rPr>
      </w:pPr>
      <w:r>
        <w:rPr>
          <w:b/>
          <w:bCs/>
        </w:rPr>
        <w:t>OPIS PRZEDMIOTU ZAMÓWIENIA</w:t>
      </w:r>
    </w:p>
    <w:p w14:paraId="09925490" w14:textId="77777777" w:rsidR="005B1B7B" w:rsidRDefault="00F96C9E" w:rsidP="00D339A8">
      <w:pPr>
        <w:pStyle w:val="Default"/>
        <w:jc w:val="both"/>
        <w:rPr>
          <w:b/>
          <w:bCs/>
        </w:rPr>
      </w:pPr>
      <w:r>
        <w:rPr>
          <w:b/>
          <w:bCs/>
        </w:rPr>
        <w:t>w postępowaniu o udzielenie zamówienia publicznego pod nazwą:</w:t>
      </w:r>
    </w:p>
    <w:p w14:paraId="4DC2C378" w14:textId="357936A8" w:rsidR="005B1B7B" w:rsidRPr="007D113F" w:rsidRDefault="00F96C9E" w:rsidP="00D339A8">
      <w:pPr>
        <w:pStyle w:val="Default"/>
        <w:jc w:val="both"/>
        <w:rPr>
          <w:b/>
          <w:bCs/>
          <w:color w:val="auto"/>
        </w:rPr>
      </w:pPr>
      <w:r w:rsidRPr="007D113F">
        <w:rPr>
          <w:b/>
          <w:bCs/>
          <w:color w:val="auto"/>
        </w:rPr>
        <w:t>„</w:t>
      </w:r>
      <w:r w:rsidR="00D175F2" w:rsidRPr="007D113F">
        <w:rPr>
          <w:b/>
          <w:bCs/>
          <w:color w:val="auto"/>
        </w:rPr>
        <w:t>Budowa zadaszeń dla stałej ekspozycji plenerowej Muzeum Lotnictwa Polskiego w Krakowie poświęconej samolotom MIG – „Aleja MiG-ów” wraz z zagospodarowaniem terenu – Etap I”.</w:t>
      </w:r>
    </w:p>
    <w:p w14:paraId="43D1C469" w14:textId="77777777" w:rsidR="005B1B7B" w:rsidRDefault="005B1B7B" w:rsidP="00D339A8">
      <w:pPr>
        <w:pStyle w:val="Default"/>
        <w:jc w:val="both"/>
      </w:pPr>
    </w:p>
    <w:p w14:paraId="6168C69C" w14:textId="77777777" w:rsidR="005B1B7B" w:rsidRDefault="005B1B7B" w:rsidP="00D339A8">
      <w:pPr>
        <w:pStyle w:val="Default"/>
        <w:jc w:val="both"/>
      </w:pPr>
    </w:p>
    <w:p w14:paraId="0B98400B" w14:textId="77777777" w:rsidR="005B1B7B" w:rsidRDefault="00F96C9E" w:rsidP="00D339A8">
      <w:pPr>
        <w:pStyle w:val="Default"/>
        <w:numPr>
          <w:ilvl w:val="0"/>
          <w:numId w:val="2"/>
        </w:numPr>
        <w:jc w:val="both"/>
        <w:rPr>
          <w:b/>
          <w:bCs/>
        </w:rPr>
      </w:pPr>
      <w:r>
        <w:rPr>
          <w:b/>
          <w:bCs/>
        </w:rPr>
        <w:t>Dane ogólne:</w:t>
      </w:r>
    </w:p>
    <w:p w14:paraId="6ADD92A7" w14:textId="77777777" w:rsidR="005B1B7B" w:rsidRDefault="005B1B7B" w:rsidP="00D339A8">
      <w:pPr>
        <w:pStyle w:val="Default"/>
        <w:ind w:left="1080"/>
        <w:jc w:val="both"/>
      </w:pPr>
    </w:p>
    <w:p w14:paraId="514FF466" w14:textId="77777777" w:rsidR="005B1B7B" w:rsidRDefault="00F96C9E" w:rsidP="00D339A8">
      <w:pPr>
        <w:pStyle w:val="Default"/>
        <w:jc w:val="both"/>
      </w:pPr>
      <w:r>
        <w:t>Zamawiającym w niniejszym postępowaniu jest Muzeum Lotnictwa Polskiego w Krakowie</w:t>
      </w:r>
    </w:p>
    <w:p w14:paraId="035FBDE8" w14:textId="7B291DD6" w:rsidR="005B1B7B" w:rsidRDefault="00F96C9E" w:rsidP="00D339A8">
      <w:pPr>
        <w:pStyle w:val="Default"/>
        <w:jc w:val="both"/>
      </w:pPr>
      <w:r>
        <w:t xml:space="preserve">al. Jana </w:t>
      </w:r>
      <w:r w:rsidR="00D339A8">
        <w:t>Pawła II</w:t>
      </w:r>
      <w:r>
        <w:t xml:space="preserve"> 39, 31-864 Kraków</w:t>
      </w:r>
      <w:r w:rsidR="00BE4EEF">
        <w:t>.</w:t>
      </w:r>
    </w:p>
    <w:p w14:paraId="0B052063" w14:textId="77777777" w:rsidR="005B1B7B" w:rsidRDefault="005B1B7B" w:rsidP="00D339A8">
      <w:pPr>
        <w:pStyle w:val="Default"/>
        <w:jc w:val="both"/>
      </w:pPr>
    </w:p>
    <w:p w14:paraId="5EB824CB" w14:textId="77777777" w:rsidR="005B1B7B" w:rsidRDefault="00F96C9E" w:rsidP="00D339A8">
      <w:pPr>
        <w:spacing w:after="40"/>
        <w:jc w:val="both"/>
        <w:rPr>
          <w:rFonts w:ascii="Calibri" w:eastAsia="Calibri" w:hAnsi="Calibri" w:cs="Calibri"/>
          <w:color w:val="00000A"/>
          <w:u w:color="00000A"/>
        </w:rPr>
      </w:pPr>
      <w:r>
        <w:rPr>
          <w:rFonts w:ascii="Calibri" w:hAnsi="Calibri"/>
          <w:color w:val="00000A"/>
          <w:u w:color="00000A"/>
        </w:rPr>
        <w:t xml:space="preserve">Rodzaj zamówienia: </w:t>
      </w:r>
      <w:r>
        <w:rPr>
          <w:rFonts w:ascii="Calibri" w:hAnsi="Calibri"/>
          <w:b/>
          <w:bCs/>
          <w:color w:val="00000A"/>
          <w:u w:color="00000A"/>
        </w:rPr>
        <w:t>roboty budowlane</w:t>
      </w:r>
      <w:r>
        <w:rPr>
          <w:rFonts w:ascii="Calibri" w:hAnsi="Calibri"/>
          <w:color w:val="00000A"/>
          <w:u w:color="00000A"/>
        </w:rPr>
        <w:t>.</w:t>
      </w:r>
    </w:p>
    <w:p w14:paraId="59686DBD" w14:textId="311F9591" w:rsidR="005B1B7B" w:rsidRDefault="00F96C9E" w:rsidP="00D339A8">
      <w:pPr>
        <w:spacing w:after="40"/>
        <w:jc w:val="both"/>
        <w:rPr>
          <w:rFonts w:ascii="Calibri" w:eastAsia="Calibri" w:hAnsi="Calibri" w:cs="Calibri"/>
          <w:color w:val="00000A"/>
          <w:u w:color="00000A"/>
        </w:rPr>
      </w:pPr>
      <w:r>
        <w:rPr>
          <w:rFonts w:ascii="Calibri" w:hAnsi="Calibri"/>
          <w:color w:val="00000A"/>
          <w:u w:color="00000A"/>
        </w:rPr>
        <w:t>Kat</w:t>
      </w:r>
      <w:r w:rsidR="000D104B">
        <w:rPr>
          <w:rFonts w:ascii="Calibri" w:hAnsi="Calibri"/>
          <w:color w:val="00000A"/>
          <w:u w:color="00000A"/>
        </w:rPr>
        <w:t xml:space="preserve">egoria obiektu budowlanego: </w:t>
      </w:r>
      <w:r w:rsidR="00562B21" w:rsidRPr="00562B21">
        <w:rPr>
          <w:rFonts w:ascii="Calibri" w:hAnsi="Calibri"/>
          <w:color w:val="00000A"/>
          <w:u w:color="00000A"/>
        </w:rPr>
        <w:t>VIII - inne budowle</w:t>
      </w:r>
      <w:r>
        <w:rPr>
          <w:rFonts w:ascii="Calibri" w:hAnsi="Calibri"/>
          <w:color w:val="00000A"/>
          <w:u w:color="00000A"/>
        </w:rPr>
        <w:t xml:space="preserve">. </w:t>
      </w:r>
    </w:p>
    <w:p w14:paraId="1646DE61" w14:textId="7C1E55E0" w:rsidR="005B1B7B" w:rsidRDefault="00562B21" w:rsidP="00D339A8">
      <w:pPr>
        <w:spacing w:after="40"/>
        <w:jc w:val="both"/>
        <w:rPr>
          <w:rFonts w:ascii="Calibri" w:eastAsia="Calibri" w:hAnsi="Calibri" w:cs="Calibri"/>
          <w:color w:val="00000A"/>
          <w:u w:color="00000A"/>
        </w:rPr>
      </w:pPr>
      <w:r w:rsidRPr="00562B21">
        <w:rPr>
          <w:rFonts w:ascii="Calibri" w:hAnsi="Calibri"/>
          <w:color w:val="00000A"/>
          <w:u w:color="00000A"/>
        </w:rPr>
        <w:t>funkcja i rodzaj zabudowy: zadaszenia</w:t>
      </w:r>
    </w:p>
    <w:p w14:paraId="37CDE63D" w14:textId="77777777" w:rsidR="005B1B7B" w:rsidRDefault="005B1B7B" w:rsidP="00D339A8">
      <w:pPr>
        <w:pStyle w:val="Default"/>
        <w:jc w:val="both"/>
      </w:pPr>
    </w:p>
    <w:p w14:paraId="71067212" w14:textId="22E20ED8" w:rsidR="005B1B7B" w:rsidRDefault="00F96C9E" w:rsidP="00D339A8">
      <w:pPr>
        <w:pStyle w:val="Default"/>
        <w:jc w:val="both"/>
      </w:pPr>
      <w:r>
        <w:t xml:space="preserve">Lokalizacja inwestycji: </w:t>
      </w:r>
      <w:r w:rsidR="00562B21">
        <w:t xml:space="preserve">działka </w:t>
      </w:r>
      <w:r w:rsidR="00562B21" w:rsidRPr="00562B21">
        <w:t>nr 30 obręb 6 jednostka ewidencyjna Nowa Huta</w:t>
      </w:r>
    </w:p>
    <w:p w14:paraId="1F531A6C" w14:textId="093C4346" w:rsidR="005B1B7B" w:rsidRDefault="00AC7B0B" w:rsidP="00D339A8">
      <w:pPr>
        <w:pStyle w:val="Default"/>
        <w:jc w:val="both"/>
      </w:pPr>
      <w:r>
        <w:t>Teren</w:t>
      </w:r>
      <w:r w:rsidR="00F96C9E">
        <w:t xml:space="preserve"> </w:t>
      </w:r>
      <w:r w:rsidR="002A4458">
        <w:t xml:space="preserve">realizacji inwestycji </w:t>
      </w:r>
      <w:r w:rsidR="00F96C9E">
        <w:t xml:space="preserve">figuruje w rejestrze zabytków pod numerem A-1106; </w:t>
      </w:r>
      <w:r w:rsidR="002A4458">
        <w:t>wpis z dnia 20 </w:t>
      </w:r>
      <w:r w:rsidR="00F96C9E">
        <w:t>września 2006r, jako fragment zachodniej części zespołu dawnego lotniska Rakowice-Czyżyny – dawny zachodni zespół portowy 2 Pułku Lotniczego.</w:t>
      </w:r>
    </w:p>
    <w:p w14:paraId="139D8507" w14:textId="17664ABD" w:rsidR="005B1B7B" w:rsidRDefault="005B1B7B" w:rsidP="00D339A8">
      <w:pPr>
        <w:pStyle w:val="Default"/>
        <w:jc w:val="both"/>
      </w:pPr>
    </w:p>
    <w:p w14:paraId="1D052361" w14:textId="77777777" w:rsidR="005B1B7B" w:rsidRDefault="00F96C9E" w:rsidP="00D339A8">
      <w:pPr>
        <w:pStyle w:val="Default"/>
        <w:jc w:val="both"/>
        <w:rPr>
          <w:b/>
          <w:bCs/>
        </w:rPr>
      </w:pPr>
      <w:r>
        <w:rPr>
          <w:b/>
          <w:bCs/>
        </w:rPr>
        <w:t xml:space="preserve">Kody CPV: </w:t>
      </w:r>
    </w:p>
    <w:p w14:paraId="692AFECD" w14:textId="77777777" w:rsidR="005B1B7B" w:rsidRDefault="00F96C9E" w:rsidP="00D339A8">
      <w:pPr>
        <w:tabs>
          <w:tab w:val="left" w:pos="142"/>
          <w:tab w:val="left" w:pos="284"/>
          <w:tab w:val="left" w:pos="567"/>
        </w:tabs>
        <w:spacing w:after="40"/>
        <w:jc w:val="both"/>
        <w:rPr>
          <w:rFonts w:ascii="Calibri" w:eastAsia="Calibri" w:hAnsi="Calibri" w:cs="Calibri"/>
        </w:rPr>
      </w:pPr>
      <w:r>
        <w:rPr>
          <w:rFonts w:ascii="Calibri" w:hAnsi="Calibri"/>
        </w:rPr>
        <w:t>Oznaczenie przedmiotu zamówienia według kodu Wspólnego Słownika Zamówień CPV:</w:t>
      </w:r>
    </w:p>
    <w:p w14:paraId="4B3B9D09" w14:textId="3CC2DBBB" w:rsidR="005B1B7B" w:rsidRDefault="00E16FD3" w:rsidP="00D339A8">
      <w:pPr>
        <w:pStyle w:val="Default"/>
        <w:jc w:val="both"/>
      </w:pPr>
      <w:r w:rsidRPr="00E16FD3">
        <w:t>45111200-0 - Roboty w zakresie przygotowania terenu pod budowę i roboty ziemne</w:t>
      </w:r>
    </w:p>
    <w:p w14:paraId="1A7469AE" w14:textId="2DB8C2DB" w:rsidR="00E16FD3" w:rsidRDefault="00E16FD3" w:rsidP="00D339A8">
      <w:pPr>
        <w:pStyle w:val="Default"/>
        <w:jc w:val="both"/>
      </w:pPr>
      <w:r w:rsidRPr="00E16FD3">
        <w:t>45112710-5 - Roboty w zakresie kształtowania terenów zielonych</w:t>
      </w:r>
    </w:p>
    <w:p w14:paraId="24181DFB" w14:textId="4735CBB4" w:rsidR="00E16FD3" w:rsidRDefault="00E16FD3" w:rsidP="00D339A8">
      <w:pPr>
        <w:pStyle w:val="Default"/>
        <w:jc w:val="both"/>
      </w:pPr>
      <w:r w:rsidRPr="00E16FD3">
        <w:t>45113000-2</w:t>
      </w:r>
      <w:r>
        <w:t xml:space="preserve"> - </w:t>
      </w:r>
      <w:r w:rsidRPr="00E16FD3">
        <w:t>Roboty na placu budowy</w:t>
      </w:r>
    </w:p>
    <w:p w14:paraId="75D4A4A9" w14:textId="10598050" w:rsidR="00E16FD3" w:rsidRDefault="00E16FD3" w:rsidP="00D339A8">
      <w:pPr>
        <w:pStyle w:val="Default"/>
        <w:jc w:val="both"/>
      </w:pPr>
      <w:r w:rsidRPr="00E16FD3">
        <w:t>45200000-9</w:t>
      </w:r>
      <w:r>
        <w:t xml:space="preserve"> - </w:t>
      </w:r>
      <w:r w:rsidRPr="00E16FD3">
        <w:t>Roboty budowlane w zakresie wznoszenia kompletnych obiektów budowlanych lub ich części oraz roboty w zakresie inżynierii lądowej i wodnej</w:t>
      </w:r>
    </w:p>
    <w:p w14:paraId="549C39C1" w14:textId="26F03143" w:rsidR="00E16FD3" w:rsidRDefault="00E16FD3" w:rsidP="00D339A8">
      <w:pPr>
        <w:pStyle w:val="Default"/>
        <w:jc w:val="both"/>
      </w:pPr>
      <w:r w:rsidRPr="00E16FD3">
        <w:t>45223000-6 - Roboty budowlane w zakresie konstrukcji</w:t>
      </w:r>
    </w:p>
    <w:p w14:paraId="679EA005" w14:textId="32727691" w:rsidR="00E16FD3" w:rsidRDefault="00E16FD3" w:rsidP="00D339A8">
      <w:pPr>
        <w:pStyle w:val="Default"/>
        <w:jc w:val="both"/>
      </w:pPr>
      <w:r w:rsidRPr="00E16FD3">
        <w:t>45223100-7 - Montaż konstrukcji metalowych</w:t>
      </w:r>
    </w:p>
    <w:p w14:paraId="187CFB2D" w14:textId="77777777" w:rsidR="00E16FD3" w:rsidRDefault="00E16FD3" w:rsidP="00D339A8">
      <w:pPr>
        <w:pStyle w:val="Default"/>
        <w:jc w:val="both"/>
      </w:pPr>
    </w:p>
    <w:p w14:paraId="44FB3364" w14:textId="77777777" w:rsidR="005B1B7B" w:rsidRDefault="00F96C9E" w:rsidP="00D339A8">
      <w:pPr>
        <w:pStyle w:val="Default"/>
        <w:numPr>
          <w:ilvl w:val="0"/>
          <w:numId w:val="2"/>
        </w:numPr>
        <w:jc w:val="both"/>
        <w:rPr>
          <w:b/>
          <w:bCs/>
        </w:rPr>
      </w:pPr>
      <w:r>
        <w:rPr>
          <w:b/>
          <w:bCs/>
        </w:rPr>
        <w:t>Cel i przedmiot zamówienia</w:t>
      </w:r>
    </w:p>
    <w:p w14:paraId="73EF6ACD" w14:textId="0892042E" w:rsidR="005B1B7B" w:rsidRDefault="005B1B7B" w:rsidP="00D339A8">
      <w:pPr>
        <w:pStyle w:val="Default"/>
        <w:jc w:val="both"/>
      </w:pPr>
    </w:p>
    <w:p w14:paraId="7D14BCEE" w14:textId="7F0F11DC" w:rsidR="00D339A8" w:rsidRPr="00941A46" w:rsidRDefault="002A4458" w:rsidP="00D339A8">
      <w:pPr>
        <w:pStyle w:val="Default"/>
        <w:jc w:val="both"/>
        <w:rPr>
          <w:color w:val="auto"/>
        </w:rPr>
      </w:pPr>
      <w:r w:rsidRPr="007D113F">
        <w:rPr>
          <w:color w:val="auto"/>
        </w:rPr>
        <w:t xml:space="preserve">Przedmiotem zamówienia jest </w:t>
      </w:r>
      <w:r w:rsidR="00A5410D" w:rsidRPr="007D113F">
        <w:rPr>
          <w:color w:val="auto"/>
        </w:rPr>
        <w:t>realizacja Etapu</w:t>
      </w:r>
      <w:r w:rsidR="00D339A8" w:rsidRPr="007D113F">
        <w:rPr>
          <w:color w:val="auto"/>
        </w:rPr>
        <w:t xml:space="preserve"> I</w:t>
      </w:r>
      <w:r w:rsidR="00E16FD3" w:rsidRPr="007D113F">
        <w:rPr>
          <w:color w:val="auto"/>
        </w:rPr>
        <w:t xml:space="preserve"> </w:t>
      </w:r>
      <w:r w:rsidRPr="007D113F">
        <w:rPr>
          <w:color w:val="auto"/>
        </w:rPr>
        <w:t>zamierzenia inwestycyjnego pn. „</w:t>
      </w:r>
      <w:r w:rsidR="00E16FD3" w:rsidRPr="007D113F">
        <w:rPr>
          <w:color w:val="auto"/>
        </w:rPr>
        <w:t>Budowa zadaszeń dla stałej ekspozycji plenerowej Muzeum Lotnictwa Polskiego w Krakowie poświęconej samolotom MIG</w:t>
      </w:r>
      <w:r w:rsidR="00043BDE" w:rsidRPr="007D113F">
        <w:rPr>
          <w:color w:val="auto"/>
        </w:rPr>
        <w:t xml:space="preserve"> – </w:t>
      </w:r>
      <w:r w:rsidR="00E16FD3" w:rsidRPr="007D113F">
        <w:rPr>
          <w:color w:val="auto"/>
        </w:rPr>
        <w:t>„Aleja MiG-ów” wraz z zagospodarowaniem terenu</w:t>
      </w:r>
      <w:r w:rsidRPr="007D113F">
        <w:rPr>
          <w:color w:val="auto"/>
        </w:rPr>
        <w:t>”</w:t>
      </w:r>
      <w:r w:rsidR="00D339A8" w:rsidRPr="007D113F">
        <w:rPr>
          <w:color w:val="auto"/>
        </w:rPr>
        <w:t xml:space="preserve">, na który składa się budowa 4 z 22 planowanych stanowisk dla samolotów typu MiG oraz Strefy Wypoczynku. </w:t>
      </w:r>
      <w:r w:rsidR="00D339A8" w:rsidRPr="00941A46">
        <w:rPr>
          <w:color w:val="auto"/>
        </w:rPr>
        <w:t>W skład przedmiotu zamówienia wchodzą prace archeologiczne i ziemne oraz roboty budowlane.</w:t>
      </w:r>
    </w:p>
    <w:p w14:paraId="7F15229F" w14:textId="61E30E0C" w:rsidR="00E16FD3" w:rsidRPr="007D113F" w:rsidRDefault="00093E7F" w:rsidP="00D339A8">
      <w:pPr>
        <w:pStyle w:val="Default"/>
        <w:jc w:val="both"/>
        <w:rPr>
          <w:color w:val="auto"/>
        </w:rPr>
      </w:pPr>
      <w:r w:rsidRPr="00941A46">
        <w:rPr>
          <w:color w:val="auto"/>
        </w:rPr>
        <w:t xml:space="preserve">Celem </w:t>
      </w:r>
      <w:r w:rsidR="00D339A8" w:rsidRPr="00941A46">
        <w:rPr>
          <w:color w:val="auto"/>
        </w:rPr>
        <w:t xml:space="preserve">całej </w:t>
      </w:r>
      <w:r w:rsidRPr="00941A46">
        <w:rPr>
          <w:color w:val="auto"/>
        </w:rPr>
        <w:t xml:space="preserve">inwestycji jest </w:t>
      </w:r>
      <w:r w:rsidR="000E16FD" w:rsidRPr="00941A46">
        <w:rPr>
          <w:color w:val="auto"/>
        </w:rPr>
        <w:t xml:space="preserve">poprawa standardów prezentacji i ochrony zbiorów w ramach ekspozycji plenerowej poprzez </w:t>
      </w:r>
      <w:r w:rsidRPr="00941A46">
        <w:rPr>
          <w:color w:val="auto"/>
        </w:rPr>
        <w:t>budow</w:t>
      </w:r>
      <w:r w:rsidR="000E16FD" w:rsidRPr="00941A46">
        <w:rPr>
          <w:color w:val="auto"/>
        </w:rPr>
        <w:t xml:space="preserve">ę </w:t>
      </w:r>
      <w:r w:rsidRPr="00941A46">
        <w:rPr>
          <w:color w:val="auto"/>
        </w:rPr>
        <w:t xml:space="preserve">zadaszeń </w:t>
      </w:r>
      <w:r w:rsidR="00370668" w:rsidRPr="00941A46">
        <w:rPr>
          <w:color w:val="auto"/>
        </w:rPr>
        <w:t xml:space="preserve">modułowych </w:t>
      </w:r>
      <w:r w:rsidRPr="00941A46">
        <w:rPr>
          <w:color w:val="auto"/>
        </w:rPr>
        <w:t xml:space="preserve">dla 22 samolotów typu MiG wzdłuż istniejących wałów, zadaszenia </w:t>
      </w:r>
      <w:r w:rsidRPr="007D113F">
        <w:rPr>
          <w:color w:val="auto"/>
        </w:rPr>
        <w:t xml:space="preserve">dla strefy wypoczynku, rozbiórkę istniejącego chodnika </w:t>
      </w:r>
      <w:r w:rsidRPr="007D113F">
        <w:rPr>
          <w:color w:val="auto"/>
        </w:rPr>
        <w:lastRenderedPageBreak/>
        <w:t>oraz budowę nowego utwardzenia wraz z małą architekturą oraz wykonaniem systemu małej retencji. Projektowana konstrukcja ma umożliwiać łatwy częściowy demontaż jej elementów tak, aby możliwe było swobodne wprowadzenie i wyprowadzenie samolotów.</w:t>
      </w:r>
    </w:p>
    <w:p w14:paraId="357F0D7A" w14:textId="77777777" w:rsidR="00D339A8" w:rsidRPr="00A5410D" w:rsidRDefault="00D339A8" w:rsidP="00D339A8">
      <w:pPr>
        <w:pStyle w:val="Default"/>
        <w:jc w:val="both"/>
        <w:rPr>
          <w:color w:val="EE0000"/>
        </w:rPr>
      </w:pPr>
    </w:p>
    <w:p w14:paraId="1216A49C" w14:textId="77777777" w:rsidR="00D339A8" w:rsidRPr="00A5410D" w:rsidRDefault="00D339A8" w:rsidP="00D339A8">
      <w:pPr>
        <w:pStyle w:val="Default"/>
        <w:jc w:val="both"/>
        <w:rPr>
          <w:color w:val="EE0000"/>
        </w:rPr>
      </w:pPr>
    </w:p>
    <w:p w14:paraId="5AFD29D7" w14:textId="24324A3F" w:rsidR="0006652A" w:rsidRPr="007D113F" w:rsidRDefault="0006652A" w:rsidP="00D339A8">
      <w:pPr>
        <w:widowControl/>
        <w:suppressAutoHyphens w:val="0"/>
        <w:jc w:val="both"/>
        <w:rPr>
          <w:rFonts w:ascii="Calibri" w:hAnsi="Calibri"/>
          <w:color w:val="auto"/>
        </w:rPr>
      </w:pPr>
      <w:r w:rsidRPr="007D113F">
        <w:rPr>
          <w:rFonts w:ascii="Calibri" w:hAnsi="Calibri"/>
          <w:color w:val="auto"/>
        </w:rPr>
        <w:t xml:space="preserve">W </w:t>
      </w:r>
      <w:r w:rsidR="00D339A8" w:rsidRPr="007D113F">
        <w:rPr>
          <w:rFonts w:ascii="Calibri" w:hAnsi="Calibri"/>
          <w:color w:val="auto"/>
        </w:rPr>
        <w:t xml:space="preserve">niniejszym postępowaniu </w:t>
      </w:r>
      <w:r w:rsidR="00043BDE" w:rsidRPr="007D113F">
        <w:rPr>
          <w:rFonts w:ascii="Calibri" w:hAnsi="Calibri"/>
          <w:color w:val="auto"/>
        </w:rPr>
        <w:t xml:space="preserve">w </w:t>
      </w:r>
      <w:r w:rsidRPr="007D113F">
        <w:rPr>
          <w:rFonts w:ascii="Calibri" w:hAnsi="Calibri"/>
          <w:color w:val="auto"/>
        </w:rPr>
        <w:t xml:space="preserve">ramach </w:t>
      </w:r>
      <w:r w:rsidR="00D339A8" w:rsidRPr="007D113F">
        <w:rPr>
          <w:rFonts w:ascii="Calibri" w:hAnsi="Calibri"/>
          <w:color w:val="auto"/>
        </w:rPr>
        <w:t xml:space="preserve">przedmiotu zamówienia </w:t>
      </w:r>
      <w:r w:rsidRPr="007D113F">
        <w:rPr>
          <w:rFonts w:ascii="Calibri" w:hAnsi="Calibri"/>
          <w:color w:val="auto"/>
        </w:rPr>
        <w:t>przewidziano do realizacji następujące zakresy projektu:</w:t>
      </w:r>
    </w:p>
    <w:p w14:paraId="11410B2E" w14:textId="77777777" w:rsidR="00C06CE3" w:rsidRPr="007D113F" w:rsidRDefault="00C06CE3" w:rsidP="00D339A8">
      <w:pPr>
        <w:widowControl/>
        <w:suppressAutoHyphens w:val="0"/>
        <w:jc w:val="both"/>
        <w:rPr>
          <w:rFonts w:ascii="Calibri" w:hAnsi="Calibri"/>
          <w:color w:val="auto"/>
        </w:rPr>
      </w:pPr>
    </w:p>
    <w:p w14:paraId="72DDC343" w14:textId="7BB21238" w:rsidR="00C06CE3" w:rsidRPr="007D113F" w:rsidRDefault="00C06CE3" w:rsidP="00C06CE3">
      <w:pPr>
        <w:widowControl/>
        <w:numPr>
          <w:ilvl w:val="0"/>
          <w:numId w:val="31"/>
        </w:numPr>
        <w:suppressAutoHyphens w:val="0"/>
        <w:jc w:val="both"/>
        <w:rPr>
          <w:rFonts w:ascii="Calibri" w:hAnsi="Calibri"/>
          <w:color w:val="auto"/>
        </w:rPr>
      </w:pPr>
      <w:r w:rsidRPr="007D113F">
        <w:rPr>
          <w:rFonts w:ascii="Calibri" w:hAnsi="Calibri"/>
          <w:color w:val="auto"/>
        </w:rPr>
        <w:t xml:space="preserve">Zakres podstawowy obejmujący prace archeologiczne i ziemne dla 4 Stanowisk (1-4) oraz Stanowiska 0 (Strefa Wypoczynku), na które składają się moduły: Typ M1a, Typ M1b, Typ M2a, Typ M2b oraz Typ </w:t>
      </w:r>
      <w:r w:rsidR="000E6ACA">
        <w:rPr>
          <w:rFonts w:ascii="Calibri" w:hAnsi="Calibri"/>
          <w:color w:val="auto"/>
        </w:rPr>
        <w:t>M</w:t>
      </w:r>
      <w:r w:rsidRPr="007D113F">
        <w:rPr>
          <w:rFonts w:ascii="Calibri" w:hAnsi="Calibri"/>
          <w:color w:val="auto"/>
        </w:rPr>
        <w:t>3, badania archeologiczne terenu Alei MiG-ów, roboty ziemne w tym przygotowawcze, fundamenty pod konstrukcje, podbudowy – powierzchnie utwardzone pod zadaszeniami samolotów.</w:t>
      </w:r>
    </w:p>
    <w:p w14:paraId="4098DCBF" w14:textId="77777777" w:rsidR="00C06CE3" w:rsidRPr="007D113F" w:rsidRDefault="00C06CE3" w:rsidP="00C06CE3">
      <w:pPr>
        <w:widowControl/>
        <w:numPr>
          <w:ilvl w:val="0"/>
          <w:numId w:val="31"/>
        </w:numPr>
        <w:suppressAutoHyphens w:val="0"/>
        <w:jc w:val="both"/>
        <w:rPr>
          <w:rFonts w:ascii="Calibri" w:hAnsi="Calibri"/>
          <w:color w:val="auto"/>
        </w:rPr>
      </w:pPr>
      <w:r w:rsidRPr="007D113F">
        <w:rPr>
          <w:rFonts w:ascii="Calibri" w:hAnsi="Calibri"/>
          <w:color w:val="auto"/>
        </w:rPr>
        <w:t>Opcję A obejmującą wykonanie konstrukcji i zadaszeń Stanowiska nr 1.</w:t>
      </w:r>
    </w:p>
    <w:p w14:paraId="43596B85" w14:textId="77777777" w:rsidR="00C06CE3" w:rsidRPr="007D113F" w:rsidRDefault="00C06CE3" w:rsidP="00C06CE3">
      <w:pPr>
        <w:widowControl/>
        <w:numPr>
          <w:ilvl w:val="0"/>
          <w:numId w:val="31"/>
        </w:numPr>
        <w:suppressAutoHyphens w:val="0"/>
        <w:jc w:val="both"/>
        <w:rPr>
          <w:rFonts w:ascii="Calibri" w:hAnsi="Calibri"/>
          <w:color w:val="auto"/>
        </w:rPr>
      </w:pPr>
      <w:r w:rsidRPr="007D113F">
        <w:rPr>
          <w:rFonts w:ascii="Calibri" w:hAnsi="Calibri"/>
          <w:color w:val="auto"/>
        </w:rPr>
        <w:t>Opcję B obejmującą wykonanie instalacji elektrycznych dla Stanowiska nr 1.</w:t>
      </w:r>
    </w:p>
    <w:p w14:paraId="587EA8E1" w14:textId="77777777" w:rsidR="00C06CE3" w:rsidRPr="007D113F" w:rsidRDefault="00C06CE3" w:rsidP="00C06CE3">
      <w:pPr>
        <w:widowControl/>
        <w:numPr>
          <w:ilvl w:val="0"/>
          <w:numId w:val="31"/>
        </w:numPr>
        <w:suppressAutoHyphens w:val="0"/>
        <w:jc w:val="both"/>
        <w:rPr>
          <w:rFonts w:ascii="Calibri" w:hAnsi="Calibri"/>
          <w:color w:val="auto"/>
        </w:rPr>
      </w:pPr>
      <w:r w:rsidRPr="007D113F">
        <w:rPr>
          <w:rFonts w:ascii="Calibri" w:hAnsi="Calibri"/>
          <w:color w:val="auto"/>
        </w:rPr>
        <w:t>Opcję C obejmującą wykonanie nawierzchni dla Stanowiska nr 1.</w:t>
      </w:r>
    </w:p>
    <w:p w14:paraId="0E21983B" w14:textId="77777777" w:rsidR="00C06CE3" w:rsidRPr="007D113F" w:rsidRDefault="00C06CE3" w:rsidP="00C06CE3">
      <w:pPr>
        <w:widowControl/>
        <w:numPr>
          <w:ilvl w:val="0"/>
          <w:numId w:val="31"/>
        </w:numPr>
        <w:suppressAutoHyphens w:val="0"/>
        <w:jc w:val="both"/>
        <w:rPr>
          <w:rFonts w:ascii="Calibri" w:hAnsi="Calibri"/>
          <w:color w:val="auto"/>
        </w:rPr>
      </w:pPr>
      <w:r w:rsidRPr="007D113F">
        <w:rPr>
          <w:rFonts w:ascii="Calibri" w:hAnsi="Calibri"/>
          <w:color w:val="auto"/>
        </w:rPr>
        <w:t>Opcję D obejmującą wykonanie konstrukcji i zadaszeń Stanowiska nr 2.</w:t>
      </w:r>
    </w:p>
    <w:p w14:paraId="39D9D6C4" w14:textId="77777777" w:rsidR="00C06CE3" w:rsidRPr="007D113F" w:rsidRDefault="00C06CE3" w:rsidP="00C06CE3">
      <w:pPr>
        <w:widowControl/>
        <w:numPr>
          <w:ilvl w:val="0"/>
          <w:numId w:val="31"/>
        </w:numPr>
        <w:suppressAutoHyphens w:val="0"/>
        <w:jc w:val="both"/>
        <w:rPr>
          <w:rFonts w:ascii="Calibri" w:hAnsi="Calibri"/>
          <w:color w:val="auto"/>
        </w:rPr>
      </w:pPr>
      <w:r w:rsidRPr="007D113F">
        <w:rPr>
          <w:rFonts w:ascii="Calibri" w:hAnsi="Calibri"/>
          <w:color w:val="auto"/>
        </w:rPr>
        <w:t>Opcję E obejmującą wykonanie instalacji elektrycznych dla Stanowiska nr 2.</w:t>
      </w:r>
    </w:p>
    <w:p w14:paraId="7510F40B" w14:textId="77777777" w:rsidR="00C06CE3" w:rsidRPr="007D113F" w:rsidRDefault="00C06CE3" w:rsidP="00C06CE3">
      <w:pPr>
        <w:widowControl/>
        <w:numPr>
          <w:ilvl w:val="0"/>
          <w:numId w:val="31"/>
        </w:numPr>
        <w:suppressAutoHyphens w:val="0"/>
        <w:jc w:val="both"/>
        <w:rPr>
          <w:rFonts w:ascii="Calibri" w:hAnsi="Calibri"/>
          <w:color w:val="auto"/>
        </w:rPr>
      </w:pPr>
      <w:r w:rsidRPr="007D113F">
        <w:rPr>
          <w:rFonts w:ascii="Calibri" w:hAnsi="Calibri"/>
          <w:color w:val="auto"/>
        </w:rPr>
        <w:t>Opcję F obejmującą wykonanie nawierzchni dla Stanowiska nr 2.</w:t>
      </w:r>
    </w:p>
    <w:p w14:paraId="266F37D8" w14:textId="77777777" w:rsidR="00C06CE3" w:rsidRPr="007D113F" w:rsidRDefault="00C06CE3" w:rsidP="00C06CE3">
      <w:pPr>
        <w:widowControl/>
        <w:numPr>
          <w:ilvl w:val="0"/>
          <w:numId w:val="31"/>
        </w:numPr>
        <w:suppressAutoHyphens w:val="0"/>
        <w:jc w:val="both"/>
        <w:rPr>
          <w:rFonts w:ascii="Calibri" w:hAnsi="Calibri"/>
          <w:color w:val="auto"/>
        </w:rPr>
      </w:pPr>
      <w:r w:rsidRPr="007D113F">
        <w:rPr>
          <w:rFonts w:ascii="Calibri" w:hAnsi="Calibri"/>
          <w:color w:val="auto"/>
        </w:rPr>
        <w:t>Opcję G obejmującą wykonanie konstrukcji i zadaszeń Stanowiska nr 3.</w:t>
      </w:r>
    </w:p>
    <w:p w14:paraId="13BE17E3" w14:textId="77777777" w:rsidR="00C06CE3" w:rsidRPr="007D113F" w:rsidRDefault="00C06CE3" w:rsidP="00C06CE3">
      <w:pPr>
        <w:widowControl/>
        <w:numPr>
          <w:ilvl w:val="0"/>
          <w:numId w:val="31"/>
        </w:numPr>
        <w:suppressAutoHyphens w:val="0"/>
        <w:jc w:val="both"/>
        <w:rPr>
          <w:rFonts w:ascii="Calibri" w:hAnsi="Calibri"/>
          <w:color w:val="auto"/>
        </w:rPr>
      </w:pPr>
      <w:r w:rsidRPr="007D113F">
        <w:rPr>
          <w:rFonts w:ascii="Calibri" w:hAnsi="Calibri"/>
          <w:color w:val="auto"/>
        </w:rPr>
        <w:t>Opcję H obejmującą wykonanie instalacji elektrycznych dla Stanowiska nr 3.</w:t>
      </w:r>
    </w:p>
    <w:p w14:paraId="7EA71EB3" w14:textId="77777777" w:rsidR="00C06CE3" w:rsidRPr="007D113F" w:rsidRDefault="00C06CE3" w:rsidP="00C06CE3">
      <w:pPr>
        <w:widowControl/>
        <w:numPr>
          <w:ilvl w:val="0"/>
          <w:numId w:val="31"/>
        </w:numPr>
        <w:suppressAutoHyphens w:val="0"/>
        <w:jc w:val="both"/>
        <w:rPr>
          <w:rFonts w:ascii="Calibri" w:hAnsi="Calibri"/>
          <w:color w:val="auto"/>
        </w:rPr>
      </w:pPr>
      <w:r w:rsidRPr="007D113F">
        <w:rPr>
          <w:rFonts w:ascii="Calibri" w:hAnsi="Calibri"/>
          <w:color w:val="auto"/>
        </w:rPr>
        <w:t>Opcję I obejmującą wykonanie nawierzchni dla Stanowiska nr 3.</w:t>
      </w:r>
    </w:p>
    <w:p w14:paraId="6C51C4EB" w14:textId="77777777" w:rsidR="00C06CE3" w:rsidRPr="007D113F" w:rsidRDefault="00C06CE3" w:rsidP="00C06CE3">
      <w:pPr>
        <w:widowControl/>
        <w:numPr>
          <w:ilvl w:val="0"/>
          <w:numId w:val="31"/>
        </w:numPr>
        <w:suppressAutoHyphens w:val="0"/>
        <w:jc w:val="both"/>
        <w:rPr>
          <w:rFonts w:ascii="Calibri" w:hAnsi="Calibri"/>
          <w:color w:val="auto"/>
        </w:rPr>
      </w:pPr>
      <w:r w:rsidRPr="007D113F">
        <w:rPr>
          <w:rFonts w:ascii="Calibri" w:hAnsi="Calibri"/>
          <w:color w:val="auto"/>
        </w:rPr>
        <w:t>Opcję J obejmującą wykonanie konstrukcji i zadaszeń Stanowiska nr 4.</w:t>
      </w:r>
    </w:p>
    <w:p w14:paraId="17FC4A02" w14:textId="77777777" w:rsidR="00C06CE3" w:rsidRPr="007D113F" w:rsidRDefault="00C06CE3" w:rsidP="00C06CE3">
      <w:pPr>
        <w:widowControl/>
        <w:numPr>
          <w:ilvl w:val="0"/>
          <w:numId w:val="31"/>
        </w:numPr>
        <w:suppressAutoHyphens w:val="0"/>
        <w:jc w:val="both"/>
        <w:rPr>
          <w:rFonts w:ascii="Calibri" w:hAnsi="Calibri"/>
          <w:color w:val="auto"/>
        </w:rPr>
      </w:pPr>
      <w:r w:rsidRPr="007D113F">
        <w:rPr>
          <w:rFonts w:ascii="Calibri" w:hAnsi="Calibri"/>
          <w:color w:val="auto"/>
        </w:rPr>
        <w:t>Opcję K obejmującą wykonanie instalacji elektrycznych dla Stanowiska nr 4.</w:t>
      </w:r>
    </w:p>
    <w:p w14:paraId="44AFF216" w14:textId="77777777" w:rsidR="00C06CE3" w:rsidRPr="007D113F" w:rsidRDefault="00C06CE3" w:rsidP="00C06CE3">
      <w:pPr>
        <w:widowControl/>
        <w:numPr>
          <w:ilvl w:val="0"/>
          <w:numId w:val="31"/>
        </w:numPr>
        <w:suppressAutoHyphens w:val="0"/>
        <w:jc w:val="both"/>
        <w:rPr>
          <w:rFonts w:ascii="Calibri" w:hAnsi="Calibri"/>
          <w:color w:val="auto"/>
        </w:rPr>
      </w:pPr>
      <w:r w:rsidRPr="007D113F">
        <w:rPr>
          <w:rFonts w:ascii="Calibri" w:hAnsi="Calibri"/>
          <w:color w:val="auto"/>
        </w:rPr>
        <w:t>Opcję L obejmującą wykonanie nawierzchni dla Stanowiska nr 4.</w:t>
      </w:r>
    </w:p>
    <w:p w14:paraId="2CE71B26" w14:textId="77777777" w:rsidR="00C06CE3" w:rsidRPr="007D113F" w:rsidRDefault="00C06CE3" w:rsidP="00C06CE3">
      <w:pPr>
        <w:widowControl/>
        <w:numPr>
          <w:ilvl w:val="0"/>
          <w:numId w:val="31"/>
        </w:numPr>
        <w:suppressAutoHyphens w:val="0"/>
        <w:jc w:val="both"/>
        <w:rPr>
          <w:rFonts w:ascii="Calibri" w:hAnsi="Calibri"/>
          <w:color w:val="auto"/>
        </w:rPr>
      </w:pPr>
      <w:r w:rsidRPr="007D113F">
        <w:rPr>
          <w:rFonts w:ascii="Calibri" w:hAnsi="Calibri"/>
          <w:color w:val="auto"/>
        </w:rPr>
        <w:t>Opcja M obejmująca wykonanie Stanowiska 0 (Strefa Wypoczynku).</w:t>
      </w:r>
    </w:p>
    <w:p w14:paraId="673A85E7" w14:textId="77777777" w:rsidR="00C06CE3" w:rsidRDefault="00C06CE3" w:rsidP="00D339A8">
      <w:pPr>
        <w:widowControl/>
        <w:suppressAutoHyphens w:val="0"/>
        <w:jc w:val="both"/>
        <w:rPr>
          <w:rFonts w:ascii="Calibri" w:hAnsi="Calibri"/>
          <w:color w:val="EE0000"/>
        </w:rPr>
      </w:pPr>
    </w:p>
    <w:p w14:paraId="44EA8BB4" w14:textId="77777777" w:rsidR="00687C51" w:rsidRPr="00687C51" w:rsidRDefault="00687C51" w:rsidP="00687C51">
      <w:pPr>
        <w:widowControl/>
        <w:suppressAutoHyphens w:val="0"/>
        <w:jc w:val="both"/>
        <w:rPr>
          <w:rFonts w:ascii="Calibri" w:hAnsi="Calibri"/>
          <w:color w:val="EE0000"/>
        </w:rPr>
      </w:pPr>
    </w:p>
    <w:p w14:paraId="5450FF7F" w14:textId="77777777" w:rsidR="00F739FC" w:rsidRPr="00A5410D" w:rsidRDefault="00F739FC" w:rsidP="00D339A8">
      <w:pPr>
        <w:widowControl/>
        <w:suppressAutoHyphens w:val="0"/>
        <w:jc w:val="both"/>
        <w:rPr>
          <w:rFonts w:ascii="Calibri" w:hAnsi="Calibri"/>
          <w:color w:val="EE0000"/>
        </w:rPr>
      </w:pPr>
    </w:p>
    <w:p w14:paraId="353C7434" w14:textId="45454E29" w:rsidR="005B1B7B" w:rsidRDefault="00F96C9E" w:rsidP="00D339A8">
      <w:pPr>
        <w:widowControl/>
        <w:suppressAutoHyphens w:val="0"/>
        <w:jc w:val="both"/>
        <w:rPr>
          <w:rFonts w:ascii="Calibri" w:eastAsia="Calibri" w:hAnsi="Calibri" w:cs="Calibri"/>
        </w:rPr>
      </w:pPr>
      <w:r>
        <w:rPr>
          <w:rFonts w:ascii="Calibri" w:hAnsi="Calibri"/>
        </w:rPr>
        <w:t xml:space="preserve">Szczegółowy opis z rysunkami został zamieszczony </w:t>
      </w:r>
      <w:r>
        <w:rPr>
          <w:rFonts w:ascii="Calibri" w:hAnsi="Calibri"/>
          <w:b/>
          <w:bCs/>
        </w:rPr>
        <w:t xml:space="preserve">w projekcie architektoniczno-budowlanym </w:t>
      </w:r>
      <w:r w:rsidR="00093E7F">
        <w:rPr>
          <w:rFonts w:ascii="Calibri" w:hAnsi="Calibri"/>
          <w:b/>
          <w:bCs/>
        </w:rPr>
        <w:t xml:space="preserve">oraz projekcie zagospodarowania terenu </w:t>
      </w:r>
      <w:r>
        <w:rPr>
          <w:rFonts w:ascii="Calibri" w:hAnsi="Calibri"/>
          <w:b/>
          <w:bCs/>
        </w:rPr>
        <w:t>dla zamierzenia inwestycyjnego „</w:t>
      </w:r>
      <w:r w:rsidR="00093E7F" w:rsidRPr="00093E7F">
        <w:rPr>
          <w:rFonts w:ascii="Calibri" w:hAnsi="Calibri"/>
          <w:b/>
          <w:bCs/>
        </w:rPr>
        <w:t xml:space="preserve">Budowa zadaszeń dla stałej ekspozycji plenerowej Muzeum Lotnictwa Polskiego w Krakowie poświęconej samolotom </w:t>
      </w:r>
      <w:r w:rsidR="00093E7F">
        <w:rPr>
          <w:rFonts w:ascii="Calibri" w:hAnsi="Calibri"/>
          <w:b/>
          <w:bCs/>
        </w:rPr>
        <w:t xml:space="preserve">MiG - “Aleja MiG-ów” wraz </w:t>
      </w:r>
      <w:r w:rsidR="006B4330">
        <w:rPr>
          <w:rFonts w:ascii="Calibri" w:hAnsi="Calibri"/>
          <w:b/>
          <w:bCs/>
        </w:rPr>
        <w:t xml:space="preserve">z </w:t>
      </w:r>
      <w:r w:rsidR="00093E7F" w:rsidRPr="00093E7F">
        <w:rPr>
          <w:rFonts w:ascii="Calibri" w:hAnsi="Calibri"/>
          <w:b/>
          <w:bCs/>
        </w:rPr>
        <w:t>zagospodarowaniem terenu</w:t>
      </w:r>
      <w:r>
        <w:rPr>
          <w:rFonts w:ascii="CIDFont+F2" w:eastAsia="CIDFont+F2" w:hAnsi="CIDFont+F2" w:cs="CIDFont+F2"/>
          <w:b/>
          <w:bCs/>
          <w:sz w:val="22"/>
          <w:szCs w:val="22"/>
        </w:rPr>
        <w:t>”</w:t>
      </w:r>
      <w:r>
        <w:rPr>
          <w:rFonts w:ascii="CIDFont+F2" w:eastAsia="CIDFont+F2" w:hAnsi="CIDFont+F2" w:cs="CIDFont+F2"/>
          <w:sz w:val="22"/>
          <w:szCs w:val="22"/>
        </w:rPr>
        <w:t xml:space="preserve"> </w:t>
      </w:r>
      <w:r>
        <w:rPr>
          <w:rFonts w:ascii="Calibri" w:hAnsi="Calibri"/>
        </w:rPr>
        <w:t>załączonymi do SWZ.</w:t>
      </w:r>
    </w:p>
    <w:p w14:paraId="6B42B7A5" w14:textId="77777777" w:rsidR="005B1B7B" w:rsidRDefault="005B1B7B" w:rsidP="00D339A8">
      <w:pPr>
        <w:pStyle w:val="Default"/>
        <w:jc w:val="both"/>
      </w:pPr>
    </w:p>
    <w:p w14:paraId="16EDC7FE" w14:textId="4FD06908" w:rsidR="006D1C21" w:rsidRDefault="00F96C9E" w:rsidP="00D339A8">
      <w:pPr>
        <w:pStyle w:val="Default"/>
        <w:jc w:val="both"/>
      </w:pPr>
      <w:r>
        <w:t>Roboty w</w:t>
      </w:r>
      <w:r w:rsidR="006D1C21">
        <w:t>inny być zrealizowane w szczególności zgodnie z:</w:t>
      </w:r>
    </w:p>
    <w:p w14:paraId="3E18B569" w14:textId="2100EA8C" w:rsidR="006D1C21" w:rsidRDefault="006D1C21" w:rsidP="00D339A8">
      <w:pPr>
        <w:pStyle w:val="Default"/>
        <w:numPr>
          <w:ilvl w:val="0"/>
          <w:numId w:val="26"/>
        </w:numPr>
        <w:jc w:val="both"/>
      </w:pPr>
      <w:r>
        <w:t>dokumentacją projektową;</w:t>
      </w:r>
    </w:p>
    <w:p w14:paraId="37599275" w14:textId="6EE62588" w:rsidR="006D1C21" w:rsidRDefault="006D1C21" w:rsidP="00D339A8">
      <w:pPr>
        <w:pStyle w:val="Default"/>
        <w:numPr>
          <w:ilvl w:val="0"/>
          <w:numId w:val="26"/>
        </w:numPr>
        <w:jc w:val="both"/>
      </w:pPr>
      <w:r>
        <w:t>p</w:t>
      </w:r>
      <w:r w:rsidR="00F96C9E">
        <w:t xml:space="preserve">ozwoleniem </w:t>
      </w:r>
      <w:r w:rsidR="007F4EE3">
        <w:t xml:space="preserve">na budowę – decyzja nr </w:t>
      </w:r>
      <w:r w:rsidR="00093E7F" w:rsidRPr="00093E7F">
        <w:t xml:space="preserve">147/6740.1/2025 </w:t>
      </w:r>
      <w:r>
        <w:t xml:space="preserve">z dnia </w:t>
      </w:r>
      <w:r w:rsidR="00093E7F">
        <w:t>18.02.2025</w:t>
      </w:r>
      <w:r>
        <w:t xml:space="preserve"> r.;</w:t>
      </w:r>
    </w:p>
    <w:p w14:paraId="349EC849" w14:textId="77777777" w:rsidR="006B4330" w:rsidRDefault="007F4EE3" w:rsidP="00D339A8">
      <w:pPr>
        <w:pStyle w:val="Default"/>
        <w:numPr>
          <w:ilvl w:val="0"/>
          <w:numId w:val="26"/>
        </w:numPr>
        <w:jc w:val="both"/>
      </w:pPr>
      <w:r>
        <w:t xml:space="preserve">pozwoleniem </w:t>
      </w:r>
      <w:r w:rsidR="00F96C9E">
        <w:t xml:space="preserve">konserwatorskim Miejskiego Konserwatora Zabytków nr </w:t>
      </w:r>
      <w:r w:rsidR="00093E7F" w:rsidRPr="00093E7F">
        <w:t>21/2025</w:t>
      </w:r>
      <w:r w:rsidR="00F96C9E">
        <w:t xml:space="preserve"> z dnia </w:t>
      </w:r>
      <w:r w:rsidR="00093E7F">
        <w:t>21.01</w:t>
      </w:r>
      <w:r w:rsidR="00312DF5">
        <w:t>.2025</w:t>
      </w:r>
      <w:r w:rsidR="006D1C21">
        <w:t xml:space="preserve"> r.</w:t>
      </w:r>
      <w:r w:rsidR="006B4330">
        <w:t xml:space="preserve">; </w:t>
      </w:r>
    </w:p>
    <w:p w14:paraId="30D225DB" w14:textId="3B141BDB" w:rsidR="006D1C21" w:rsidRDefault="006B4330" w:rsidP="00D339A8">
      <w:pPr>
        <w:pStyle w:val="Default"/>
        <w:jc w:val="both"/>
      </w:pPr>
      <w:r>
        <w:t>o</w:t>
      </w:r>
      <w:r w:rsidR="006D1C21">
        <w:t>raz</w:t>
      </w:r>
    </w:p>
    <w:p w14:paraId="798C1D17" w14:textId="2F75676B" w:rsidR="005B1B7B" w:rsidRDefault="00F96C9E" w:rsidP="00D339A8">
      <w:pPr>
        <w:pStyle w:val="Default"/>
        <w:jc w:val="both"/>
      </w:pPr>
      <w:r>
        <w:t>określającym</w:t>
      </w:r>
      <w:r w:rsidR="006D1C21">
        <w:t>i</w:t>
      </w:r>
      <w:r>
        <w:t xml:space="preserve"> także warunki dla prowadzonych robot budowlanych w tym m.in.:</w:t>
      </w:r>
    </w:p>
    <w:p w14:paraId="0F44E7C8" w14:textId="5BAF0204" w:rsidR="005B1B7B" w:rsidRDefault="00F96C9E" w:rsidP="00D339A8">
      <w:pPr>
        <w:pStyle w:val="Default"/>
        <w:numPr>
          <w:ilvl w:val="0"/>
          <w:numId w:val="12"/>
        </w:numPr>
        <w:jc w:val="both"/>
      </w:pPr>
      <w:r>
        <w:t xml:space="preserve">kierowanie robotami budowlanymi lub wykonaniem nadzoru inwestorskiego przez osoby posiadające </w:t>
      </w:r>
      <w:proofErr w:type="gramStart"/>
      <w:r>
        <w:t>kwalifikacje</w:t>
      </w:r>
      <w:proofErr w:type="gramEnd"/>
      <w:r>
        <w:t xml:space="preserve"> o których mowa w art. 37c ustawy o ochronie zabytków i opiece nad zabytkami</w:t>
      </w:r>
      <w:r w:rsidR="007F4EE3">
        <w:t xml:space="preserve"> – </w:t>
      </w:r>
      <w:r w:rsidR="007F4EE3" w:rsidRPr="007F4EE3">
        <w:rPr>
          <w:b/>
        </w:rPr>
        <w:t>konieczność zapewnienia osoby spełniającej ww. warunek leży po stronie Wykonawcy;</w:t>
      </w:r>
    </w:p>
    <w:p w14:paraId="687A94D7" w14:textId="3203F0EE" w:rsidR="00093E7F" w:rsidRDefault="00093E7F" w:rsidP="00D339A8">
      <w:pPr>
        <w:pStyle w:val="Default"/>
        <w:numPr>
          <w:ilvl w:val="0"/>
          <w:numId w:val="12"/>
        </w:numPr>
        <w:jc w:val="both"/>
      </w:pPr>
      <w:r>
        <w:lastRenderedPageBreak/>
        <w:t xml:space="preserve">Prace ziemne należy wykonywać pod nadzorem archeologa. Na prowadzenie prac archeologicznych wymagane jest uzyskanie wyprzedzająco pozwolenia MKZ – </w:t>
      </w:r>
      <w:r w:rsidRPr="00093E7F">
        <w:rPr>
          <w:b/>
        </w:rPr>
        <w:t>zapewnienie nadzoru archeologa oraz uzyskanie pozwolenia MKZ</w:t>
      </w:r>
      <w:r>
        <w:t xml:space="preserve"> </w:t>
      </w:r>
      <w:r w:rsidRPr="007F4EE3">
        <w:rPr>
          <w:b/>
        </w:rPr>
        <w:t>leży po stronie Wykonawcy;</w:t>
      </w:r>
    </w:p>
    <w:p w14:paraId="6A4565DB" w14:textId="710D16D2" w:rsidR="00093E7F" w:rsidRDefault="00093E7F" w:rsidP="00D339A8">
      <w:pPr>
        <w:pStyle w:val="Default"/>
        <w:numPr>
          <w:ilvl w:val="0"/>
          <w:numId w:val="12"/>
        </w:numPr>
        <w:jc w:val="both"/>
      </w:pPr>
      <w:r>
        <w:t xml:space="preserve">przed rozpoczęciem prac oraz na etapach przejściowych realizacji inwestycji należy zwoływać komisje konserwatorskie z udziałem przedstawiciela MKZ celem dokonywania uzgodnień szczegółowych – </w:t>
      </w:r>
      <w:r w:rsidR="00D2221A" w:rsidRPr="00D2221A">
        <w:rPr>
          <w:b/>
        </w:rPr>
        <w:t>przedstawiciel Wykonawcy</w:t>
      </w:r>
      <w:r w:rsidRPr="00D2221A">
        <w:rPr>
          <w:b/>
        </w:rPr>
        <w:t xml:space="preserve"> ma obowiązek uczestniczyć w</w:t>
      </w:r>
      <w:r w:rsidR="00D2221A" w:rsidRPr="00D2221A">
        <w:rPr>
          <w:b/>
        </w:rPr>
        <w:t>e wszystkich komisjach konserwatorskich</w:t>
      </w:r>
      <w:r w:rsidR="00D2221A">
        <w:rPr>
          <w:b/>
        </w:rPr>
        <w:t>;</w:t>
      </w:r>
    </w:p>
    <w:p w14:paraId="03D21E04" w14:textId="4BF75359" w:rsidR="00093E7F" w:rsidRDefault="00093E7F" w:rsidP="00D339A8">
      <w:pPr>
        <w:pStyle w:val="Default"/>
        <w:numPr>
          <w:ilvl w:val="0"/>
          <w:numId w:val="12"/>
        </w:numPr>
        <w:jc w:val="both"/>
      </w:pPr>
      <w:r>
        <w:t>Na etapie wykonawczym należy uzgodnić z MKZ:</w:t>
      </w:r>
    </w:p>
    <w:p w14:paraId="2ED623F2" w14:textId="26730984" w:rsidR="00093E7F" w:rsidRDefault="00093E7F" w:rsidP="00D339A8">
      <w:pPr>
        <w:pStyle w:val="Default"/>
        <w:numPr>
          <w:ilvl w:val="1"/>
          <w:numId w:val="27"/>
        </w:numPr>
        <w:jc w:val="both"/>
      </w:pPr>
      <w:r>
        <w:t>szczegółową formę elementów małej architektury,</w:t>
      </w:r>
    </w:p>
    <w:p w14:paraId="75D9DB4F" w14:textId="77777777" w:rsidR="00093E7F" w:rsidRDefault="00093E7F" w:rsidP="00D339A8">
      <w:pPr>
        <w:pStyle w:val="Default"/>
        <w:numPr>
          <w:ilvl w:val="1"/>
          <w:numId w:val="27"/>
        </w:numPr>
        <w:jc w:val="both"/>
      </w:pPr>
      <w:r>
        <w:t>wszystkie nawierzchnie w zakresie stosowanych materiałów, technologii i estetyki, które powinny nawiązywać do rozwiązań istniejących w obrębie muzeum,</w:t>
      </w:r>
    </w:p>
    <w:p w14:paraId="02EF9E0E" w14:textId="67BF2F61" w:rsidR="00093E7F" w:rsidRDefault="00093E7F" w:rsidP="00D339A8">
      <w:pPr>
        <w:pStyle w:val="Default"/>
        <w:numPr>
          <w:ilvl w:val="1"/>
          <w:numId w:val="27"/>
        </w:numPr>
        <w:jc w:val="both"/>
      </w:pPr>
      <w:r>
        <w:t>próbki materiałów wykończeniowych, w tym ich kolorystykę oraz detale wykonawcze rozwiązań mających wpływ na wygląd zadaszeń,</w:t>
      </w:r>
    </w:p>
    <w:p w14:paraId="57FD14D9" w14:textId="40E1D415" w:rsidR="00093E7F" w:rsidRDefault="00093E7F" w:rsidP="00D339A8">
      <w:pPr>
        <w:pStyle w:val="Default"/>
        <w:numPr>
          <w:ilvl w:val="1"/>
          <w:numId w:val="27"/>
        </w:numPr>
        <w:jc w:val="both"/>
      </w:pPr>
      <w:r>
        <w:t>formę opraw oświetleniowych.</w:t>
      </w:r>
    </w:p>
    <w:p w14:paraId="54C46E8F" w14:textId="38382F54" w:rsidR="007F4EE3" w:rsidRDefault="00D2221A" w:rsidP="00D339A8">
      <w:pPr>
        <w:pStyle w:val="Default"/>
        <w:numPr>
          <w:ilvl w:val="0"/>
          <w:numId w:val="12"/>
        </w:numPr>
        <w:jc w:val="both"/>
      </w:pPr>
      <w:r>
        <w:t xml:space="preserve">Jeżeli na potrzeby uzgodnień z MKZ wymagane będzie przedstawienie dodatkowych </w:t>
      </w:r>
      <w:r w:rsidR="007F4EE3">
        <w:t xml:space="preserve">projektów </w:t>
      </w:r>
      <w:r>
        <w:t xml:space="preserve">lub opracowań </w:t>
      </w:r>
      <w:r w:rsidR="007F4EE3">
        <w:t xml:space="preserve">– </w:t>
      </w:r>
      <w:r w:rsidR="007F4EE3">
        <w:rPr>
          <w:b/>
        </w:rPr>
        <w:t>opracowanie ww. projektów</w:t>
      </w:r>
      <w:r>
        <w:rPr>
          <w:b/>
        </w:rPr>
        <w:t xml:space="preserve"> leżeć b</w:t>
      </w:r>
      <w:r w:rsidR="006B4330">
        <w:rPr>
          <w:b/>
        </w:rPr>
        <w:t>ę</w:t>
      </w:r>
      <w:r>
        <w:rPr>
          <w:b/>
        </w:rPr>
        <w:t>dzie</w:t>
      </w:r>
      <w:r w:rsidR="007F4EE3" w:rsidRPr="007F4EE3">
        <w:rPr>
          <w:b/>
        </w:rPr>
        <w:t xml:space="preserve"> po stronie Wykonawcy</w:t>
      </w:r>
      <w:r w:rsidR="007F4EE3">
        <w:rPr>
          <w:b/>
        </w:rPr>
        <w:t>, projekty powinny być przygotowane po uzgodnieniu z Zamawiającym</w:t>
      </w:r>
      <w:r>
        <w:t>.</w:t>
      </w:r>
    </w:p>
    <w:p w14:paraId="5E7C6C80" w14:textId="56104E24" w:rsidR="00F91106" w:rsidRDefault="00F91106" w:rsidP="00D339A8">
      <w:pPr>
        <w:pStyle w:val="Default"/>
        <w:numPr>
          <w:ilvl w:val="0"/>
          <w:numId w:val="12"/>
        </w:numPr>
        <w:jc w:val="both"/>
      </w:pPr>
      <w:r>
        <w:t>Wykonawca winien uwzględnić uwarunkowania wynikające ze zwiedzania ekspozycji plenerowej oraz organizacji wydarzeń kulturalnych i społecznych w strefie Alei MIG-ów, gdzie będzie zorganizowany plac budowy i będą prowadzone roboty budowlane.</w:t>
      </w:r>
    </w:p>
    <w:p w14:paraId="197E91C2" w14:textId="7AD737FD" w:rsidR="005B1B7B" w:rsidRDefault="005B1B7B" w:rsidP="00D339A8">
      <w:pPr>
        <w:pStyle w:val="Default"/>
        <w:jc w:val="both"/>
      </w:pPr>
    </w:p>
    <w:p w14:paraId="688B762E" w14:textId="77777777" w:rsidR="006B4330" w:rsidRDefault="006B4330" w:rsidP="00D339A8">
      <w:pPr>
        <w:pStyle w:val="Default"/>
        <w:jc w:val="both"/>
      </w:pPr>
      <w:r>
        <w:t>Zamawiający dołącza także przedmiar robót mający charakter orientacyjny i pomocniczy dla sporządzenia oferty.</w:t>
      </w:r>
    </w:p>
    <w:p w14:paraId="6EA0A3F3" w14:textId="77777777" w:rsidR="00E50EA8" w:rsidRDefault="00E50EA8" w:rsidP="00D339A8">
      <w:pPr>
        <w:spacing w:after="40"/>
        <w:jc w:val="both"/>
        <w:rPr>
          <w:rFonts w:ascii="Calibri" w:hAnsi="Calibri"/>
        </w:rPr>
      </w:pPr>
    </w:p>
    <w:p w14:paraId="6C52659B" w14:textId="496CD127" w:rsidR="00E50EA8" w:rsidRPr="00666A71" w:rsidRDefault="00E50EA8" w:rsidP="00D339A8">
      <w:pPr>
        <w:spacing w:after="40"/>
        <w:jc w:val="both"/>
        <w:rPr>
          <w:rFonts w:ascii="Calibri" w:hAnsi="Calibri"/>
        </w:rPr>
      </w:pPr>
      <w:r w:rsidRPr="00666A71">
        <w:rPr>
          <w:rFonts w:ascii="Calibri" w:hAnsi="Calibri"/>
        </w:rPr>
        <w:t xml:space="preserve">Oferent winien uwzględnić koszt przestawienia samolotów </w:t>
      </w:r>
      <w:r>
        <w:rPr>
          <w:rFonts w:ascii="Calibri" w:hAnsi="Calibri"/>
        </w:rPr>
        <w:t xml:space="preserve">(6-8 szt.) </w:t>
      </w:r>
      <w:r w:rsidRPr="00666A71">
        <w:rPr>
          <w:rFonts w:ascii="Calibri" w:hAnsi="Calibri"/>
        </w:rPr>
        <w:t>znajdujących się na ekspozycji plenerowej w Alei MIG-ów w strefie objętej robotami budowlanymi.</w:t>
      </w:r>
      <w:r>
        <w:rPr>
          <w:rFonts w:ascii="Calibri" w:hAnsi="Calibri"/>
        </w:rPr>
        <w:t xml:space="preserve"> Zamawiający przewiduje tymczasowe ulokowanie przestawianych samolotów w ramach istniejącej ekspozycji w Alei MIG-ów.</w:t>
      </w:r>
    </w:p>
    <w:p w14:paraId="115372EE" w14:textId="77777777" w:rsidR="00E50EA8" w:rsidRDefault="00E50EA8" w:rsidP="00D339A8">
      <w:pPr>
        <w:pStyle w:val="Default"/>
        <w:jc w:val="both"/>
      </w:pPr>
    </w:p>
    <w:p w14:paraId="27AA6E3C" w14:textId="77777777" w:rsidR="005B1B7B" w:rsidRDefault="00F96C9E" w:rsidP="00D339A8">
      <w:pPr>
        <w:pStyle w:val="Default"/>
        <w:numPr>
          <w:ilvl w:val="0"/>
          <w:numId w:val="13"/>
        </w:numPr>
        <w:jc w:val="both"/>
        <w:rPr>
          <w:b/>
          <w:bCs/>
        </w:rPr>
      </w:pPr>
      <w:r>
        <w:rPr>
          <w:b/>
          <w:bCs/>
        </w:rPr>
        <w:t>Gwarancja i rękojmia:</w:t>
      </w:r>
    </w:p>
    <w:p w14:paraId="5053CB76" w14:textId="77777777" w:rsidR="005B1B7B" w:rsidRDefault="005B1B7B" w:rsidP="00D339A8">
      <w:pPr>
        <w:pStyle w:val="Default"/>
        <w:jc w:val="both"/>
      </w:pPr>
    </w:p>
    <w:p w14:paraId="39B15BA3" w14:textId="2379663D" w:rsidR="005B1B7B" w:rsidRDefault="00F96C9E" w:rsidP="00D339A8">
      <w:pPr>
        <w:pStyle w:val="Default"/>
        <w:jc w:val="both"/>
      </w:pPr>
      <w:r>
        <w:t>Wykonawc</w:t>
      </w:r>
      <w:r w:rsidR="00312DF5">
        <w:t>a musi zaoferować 60</w:t>
      </w:r>
      <w:r>
        <w:t xml:space="preserve"> - miesięczny okres gwarancji i </w:t>
      </w:r>
      <w:r w:rsidR="00312DF5">
        <w:t>60</w:t>
      </w:r>
      <w:r w:rsidR="007F4EE3">
        <w:t xml:space="preserve"> - </w:t>
      </w:r>
      <w:r>
        <w:t>miesięczny okres rękojmi na całość zamówienia, liczone od daty odbioru końcowego przedmiotu umowy.</w:t>
      </w:r>
    </w:p>
    <w:p w14:paraId="222B81E8" w14:textId="77777777" w:rsidR="005B1B7B" w:rsidRDefault="005B1B7B" w:rsidP="00D339A8">
      <w:pPr>
        <w:pStyle w:val="Default"/>
        <w:jc w:val="both"/>
      </w:pPr>
    </w:p>
    <w:p w14:paraId="7A236011" w14:textId="77777777" w:rsidR="005B1B7B" w:rsidRDefault="00F96C9E" w:rsidP="00D339A8">
      <w:pPr>
        <w:pStyle w:val="Default"/>
        <w:numPr>
          <w:ilvl w:val="0"/>
          <w:numId w:val="2"/>
        </w:numPr>
        <w:jc w:val="both"/>
        <w:rPr>
          <w:b/>
          <w:bCs/>
        </w:rPr>
      </w:pPr>
      <w:r>
        <w:rPr>
          <w:b/>
          <w:bCs/>
        </w:rPr>
        <w:t>Czas realizacji zamówienia i odbiory:</w:t>
      </w:r>
    </w:p>
    <w:p w14:paraId="3A29749F" w14:textId="77777777" w:rsidR="005B1B7B" w:rsidRPr="006923E4" w:rsidRDefault="005B1B7B" w:rsidP="00D339A8">
      <w:pPr>
        <w:pStyle w:val="Default"/>
        <w:jc w:val="both"/>
      </w:pPr>
    </w:p>
    <w:p w14:paraId="2AE39954" w14:textId="77777777" w:rsidR="00F34436" w:rsidRDefault="006923E4" w:rsidP="00D339A8">
      <w:pPr>
        <w:widowControl/>
        <w:tabs>
          <w:tab w:val="left" w:pos="0"/>
          <w:tab w:val="left" w:pos="142"/>
          <w:tab w:val="left" w:pos="567"/>
        </w:tabs>
        <w:suppressAutoHyphens w:val="0"/>
        <w:spacing w:after="40"/>
        <w:jc w:val="both"/>
        <w:rPr>
          <w:rStyle w:val="Brak"/>
          <w:rFonts w:ascii="Calibri" w:hAnsi="Calibri"/>
        </w:rPr>
      </w:pPr>
      <w:r w:rsidRPr="006923E4">
        <w:rPr>
          <w:rStyle w:val="Brak"/>
          <w:rFonts w:ascii="Calibri" w:hAnsi="Calibri"/>
        </w:rPr>
        <w:t>Zamówienie</w:t>
      </w:r>
      <w:r w:rsidR="00E47F58">
        <w:rPr>
          <w:rStyle w:val="Brak"/>
          <w:rFonts w:ascii="Calibri" w:hAnsi="Calibri"/>
        </w:rPr>
        <w:t xml:space="preserve"> podstawowe</w:t>
      </w:r>
      <w:r w:rsidRPr="006923E4">
        <w:rPr>
          <w:rStyle w:val="Brak"/>
          <w:rFonts w:ascii="Calibri" w:hAnsi="Calibri"/>
        </w:rPr>
        <w:t xml:space="preserve"> musi zostać wykonane w terminie do </w:t>
      </w:r>
      <w:r w:rsidR="00D2221A">
        <w:rPr>
          <w:rStyle w:val="Brak"/>
          <w:rFonts w:ascii="Calibri" w:hAnsi="Calibri"/>
        </w:rPr>
        <w:t>5</w:t>
      </w:r>
      <w:r w:rsidRPr="006923E4">
        <w:rPr>
          <w:rStyle w:val="Brak"/>
          <w:rFonts w:ascii="Calibri" w:hAnsi="Calibri"/>
        </w:rPr>
        <w:t xml:space="preserve"> </w:t>
      </w:r>
      <w:r w:rsidR="007F4EE3" w:rsidRPr="006923E4">
        <w:rPr>
          <w:rStyle w:val="Brak"/>
          <w:rFonts w:ascii="Calibri" w:hAnsi="Calibri"/>
        </w:rPr>
        <w:t>miesięc</w:t>
      </w:r>
      <w:r w:rsidR="007F4EE3">
        <w:rPr>
          <w:rStyle w:val="Brak"/>
          <w:rFonts w:ascii="Calibri" w:hAnsi="Calibri"/>
        </w:rPr>
        <w:t>y</w:t>
      </w:r>
      <w:r w:rsidRPr="006923E4">
        <w:rPr>
          <w:rStyle w:val="Brak"/>
          <w:rFonts w:ascii="Calibri" w:hAnsi="Calibri"/>
        </w:rPr>
        <w:t xml:space="preserve"> </w:t>
      </w:r>
      <w:r w:rsidR="00312DF5">
        <w:rPr>
          <w:rStyle w:val="Brak"/>
          <w:rFonts w:ascii="Calibri" w:hAnsi="Calibri"/>
        </w:rPr>
        <w:t>od dnia podpisania umowy</w:t>
      </w:r>
      <w:r w:rsidR="006B4330">
        <w:rPr>
          <w:rStyle w:val="Brak"/>
          <w:rFonts w:ascii="Calibri" w:hAnsi="Calibri"/>
        </w:rPr>
        <w:t>.</w:t>
      </w:r>
      <w:r w:rsidR="008E6E54">
        <w:rPr>
          <w:rStyle w:val="Brak"/>
          <w:rFonts w:ascii="Calibri" w:hAnsi="Calibri"/>
        </w:rPr>
        <w:t xml:space="preserve"> </w:t>
      </w:r>
    </w:p>
    <w:p w14:paraId="2F960180" w14:textId="510E33E7" w:rsidR="006923E4" w:rsidRPr="006923E4" w:rsidRDefault="008E6E54" w:rsidP="00D339A8">
      <w:pPr>
        <w:widowControl/>
        <w:tabs>
          <w:tab w:val="left" w:pos="0"/>
          <w:tab w:val="left" w:pos="142"/>
          <w:tab w:val="left" w:pos="567"/>
        </w:tabs>
        <w:suppressAutoHyphens w:val="0"/>
        <w:spacing w:after="40"/>
        <w:jc w:val="both"/>
        <w:rPr>
          <w:rStyle w:val="Brak"/>
          <w:rFonts w:ascii="Calibri" w:hAnsi="Calibri"/>
        </w:rPr>
      </w:pPr>
      <w:r>
        <w:rPr>
          <w:rStyle w:val="Brak"/>
          <w:rFonts w:ascii="Calibri" w:hAnsi="Calibri"/>
        </w:rPr>
        <w:t xml:space="preserve">Zamawiający ma prawo </w:t>
      </w:r>
      <w:r w:rsidR="00F34436">
        <w:rPr>
          <w:rStyle w:val="Brak"/>
          <w:rFonts w:ascii="Calibri" w:hAnsi="Calibri"/>
        </w:rPr>
        <w:t xml:space="preserve">do </w:t>
      </w:r>
      <w:r>
        <w:rPr>
          <w:rStyle w:val="Brak"/>
          <w:rFonts w:ascii="Calibri" w:hAnsi="Calibri"/>
        </w:rPr>
        <w:t>skorzystania z prawa opcji w terminie 3 lat od dnia podpisania umowy.</w:t>
      </w:r>
    </w:p>
    <w:p w14:paraId="0EAC01B1" w14:textId="7C2BFA6D" w:rsidR="005B1B7B" w:rsidRPr="007D113F" w:rsidRDefault="00E47F58" w:rsidP="00D339A8">
      <w:pPr>
        <w:pStyle w:val="Default"/>
        <w:jc w:val="both"/>
        <w:rPr>
          <w:color w:val="auto"/>
        </w:rPr>
      </w:pPr>
      <w:r>
        <w:t xml:space="preserve">Opcja </w:t>
      </w:r>
      <w:r w:rsidR="00D87572">
        <w:t>A</w:t>
      </w:r>
      <w:r>
        <w:t xml:space="preserve"> – realizacja do 5 miesięcy po </w:t>
      </w:r>
      <w:r w:rsidR="00F34436" w:rsidRPr="00F34436">
        <w:t xml:space="preserve">złożenia przez Zamawiającego oświadczenia o skorzystaniu </w:t>
      </w:r>
      <w:r w:rsidR="00F34436" w:rsidRPr="007D113F">
        <w:rPr>
          <w:color w:val="auto"/>
        </w:rPr>
        <w:t>z prawa opcji.</w:t>
      </w:r>
    </w:p>
    <w:p w14:paraId="7E4DA999" w14:textId="6B152F51" w:rsidR="00F34436" w:rsidRPr="007D113F" w:rsidRDefault="00E47F58" w:rsidP="00D339A8">
      <w:pPr>
        <w:pStyle w:val="Default"/>
        <w:jc w:val="both"/>
        <w:rPr>
          <w:color w:val="auto"/>
        </w:rPr>
      </w:pPr>
      <w:r w:rsidRPr="007D113F">
        <w:rPr>
          <w:color w:val="auto"/>
        </w:rPr>
        <w:lastRenderedPageBreak/>
        <w:t xml:space="preserve">Opcja </w:t>
      </w:r>
      <w:r w:rsidR="00D87572" w:rsidRPr="007D113F">
        <w:rPr>
          <w:color w:val="auto"/>
        </w:rPr>
        <w:t>B</w:t>
      </w:r>
      <w:r w:rsidRPr="007D113F">
        <w:rPr>
          <w:color w:val="auto"/>
        </w:rPr>
        <w:t xml:space="preserve"> – </w:t>
      </w:r>
      <w:r w:rsidR="00C94F5F" w:rsidRPr="007D113F">
        <w:rPr>
          <w:color w:val="auto"/>
        </w:rPr>
        <w:t xml:space="preserve">realizacja </w:t>
      </w:r>
      <w:r w:rsidRPr="007D113F">
        <w:rPr>
          <w:color w:val="auto"/>
        </w:rPr>
        <w:t>do 2 miesięcy</w:t>
      </w:r>
      <w:r w:rsidR="00C94F5F" w:rsidRPr="007D113F">
        <w:rPr>
          <w:color w:val="auto"/>
        </w:rPr>
        <w:t xml:space="preserve"> </w:t>
      </w:r>
      <w:r w:rsidR="00F34436" w:rsidRPr="007D113F">
        <w:rPr>
          <w:color w:val="auto"/>
        </w:rPr>
        <w:t>po złożeni</w:t>
      </w:r>
      <w:r w:rsidR="001B3B09">
        <w:rPr>
          <w:color w:val="auto"/>
        </w:rPr>
        <w:t>u</w:t>
      </w:r>
      <w:r w:rsidR="00F34436" w:rsidRPr="007D113F">
        <w:rPr>
          <w:color w:val="auto"/>
        </w:rPr>
        <w:t xml:space="preserve"> przez Zamawiającego oświadczenia o skorzystaniu z prawa opcji.</w:t>
      </w:r>
    </w:p>
    <w:p w14:paraId="16E30049" w14:textId="35E119DA" w:rsidR="00E47F58" w:rsidRPr="007D113F" w:rsidRDefault="00E47F58" w:rsidP="00D339A8">
      <w:pPr>
        <w:pStyle w:val="Default"/>
        <w:jc w:val="both"/>
        <w:rPr>
          <w:color w:val="auto"/>
        </w:rPr>
      </w:pPr>
      <w:r w:rsidRPr="007D113F">
        <w:rPr>
          <w:color w:val="auto"/>
        </w:rPr>
        <w:t xml:space="preserve">Opcja </w:t>
      </w:r>
      <w:r w:rsidR="00D87572" w:rsidRPr="007D113F">
        <w:rPr>
          <w:color w:val="auto"/>
        </w:rPr>
        <w:t>C</w:t>
      </w:r>
      <w:r w:rsidRPr="007D113F">
        <w:rPr>
          <w:color w:val="auto"/>
        </w:rPr>
        <w:t xml:space="preserve"> – </w:t>
      </w:r>
      <w:r w:rsidR="00C94F5F" w:rsidRPr="007D113F">
        <w:rPr>
          <w:color w:val="auto"/>
        </w:rPr>
        <w:t xml:space="preserve">realizacja </w:t>
      </w:r>
      <w:r w:rsidRPr="007D113F">
        <w:rPr>
          <w:color w:val="auto"/>
        </w:rPr>
        <w:t>do 2 miesięcy</w:t>
      </w:r>
      <w:r w:rsidR="00C94F5F" w:rsidRPr="007D113F">
        <w:rPr>
          <w:color w:val="auto"/>
        </w:rPr>
        <w:t xml:space="preserve"> </w:t>
      </w:r>
      <w:r w:rsidR="00F34436" w:rsidRPr="007D113F">
        <w:rPr>
          <w:color w:val="auto"/>
        </w:rPr>
        <w:t>po złożeni</w:t>
      </w:r>
      <w:r w:rsidR="001B3B09">
        <w:rPr>
          <w:color w:val="auto"/>
        </w:rPr>
        <w:t>u</w:t>
      </w:r>
      <w:r w:rsidR="00F34436" w:rsidRPr="007D113F">
        <w:rPr>
          <w:color w:val="auto"/>
        </w:rPr>
        <w:t xml:space="preserve"> przez Zamawiającego oświadczenia o skorzystaniu z prawa opcji.</w:t>
      </w:r>
    </w:p>
    <w:p w14:paraId="4CCBB3CD" w14:textId="17A98E20" w:rsidR="00E47F58" w:rsidRPr="007D113F" w:rsidRDefault="00E47F58" w:rsidP="00D339A8">
      <w:pPr>
        <w:pStyle w:val="Default"/>
        <w:jc w:val="both"/>
        <w:rPr>
          <w:color w:val="auto"/>
        </w:rPr>
      </w:pPr>
      <w:r w:rsidRPr="007D113F">
        <w:rPr>
          <w:color w:val="auto"/>
        </w:rPr>
        <w:t xml:space="preserve">Opcja </w:t>
      </w:r>
      <w:r w:rsidR="00D87572" w:rsidRPr="007D113F">
        <w:rPr>
          <w:color w:val="auto"/>
        </w:rPr>
        <w:t>D</w:t>
      </w:r>
      <w:r w:rsidRPr="007D113F">
        <w:rPr>
          <w:color w:val="auto"/>
        </w:rPr>
        <w:t xml:space="preserve"> – </w:t>
      </w:r>
      <w:r w:rsidR="00C94F5F" w:rsidRPr="007D113F">
        <w:rPr>
          <w:color w:val="auto"/>
        </w:rPr>
        <w:t xml:space="preserve">realizacja </w:t>
      </w:r>
      <w:r w:rsidRPr="007D113F">
        <w:rPr>
          <w:color w:val="auto"/>
        </w:rPr>
        <w:t>do</w:t>
      </w:r>
      <w:r w:rsidR="00D175F2" w:rsidRPr="007D113F">
        <w:rPr>
          <w:color w:val="auto"/>
        </w:rPr>
        <w:t xml:space="preserve"> 5 </w:t>
      </w:r>
      <w:r w:rsidRPr="007D113F">
        <w:rPr>
          <w:color w:val="auto"/>
        </w:rPr>
        <w:t>miesięcy</w:t>
      </w:r>
      <w:r w:rsidR="00C94F5F" w:rsidRPr="007D113F">
        <w:rPr>
          <w:color w:val="auto"/>
        </w:rPr>
        <w:t xml:space="preserve"> </w:t>
      </w:r>
      <w:r w:rsidR="00F34436" w:rsidRPr="007D113F">
        <w:rPr>
          <w:color w:val="auto"/>
        </w:rPr>
        <w:t>po złożeni</w:t>
      </w:r>
      <w:r w:rsidR="001B3B09">
        <w:rPr>
          <w:color w:val="auto"/>
        </w:rPr>
        <w:t>u</w:t>
      </w:r>
      <w:r w:rsidR="00F34436" w:rsidRPr="007D113F">
        <w:rPr>
          <w:color w:val="auto"/>
        </w:rPr>
        <w:t xml:space="preserve"> przez Zamawiającego oświadczenia o skorzystaniu z prawa opcji.</w:t>
      </w:r>
    </w:p>
    <w:p w14:paraId="06B59675" w14:textId="5EBE1181" w:rsidR="00D339A8" w:rsidRPr="007D113F" w:rsidRDefault="00D339A8" w:rsidP="00D339A8">
      <w:pPr>
        <w:pStyle w:val="Default"/>
        <w:jc w:val="both"/>
        <w:rPr>
          <w:color w:val="auto"/>
        </w:rPr>
      </w:pPr>
      <w:r w:rsidRPr="007D113F">
        <w:rPr>
          <w:color w:val="auto"/>
        </w:rPr>
        <w:t>Opcja E – realizacja do 2 miesięcy po złożeni</w:t>
      </w:r>
      <w:r w:rsidR="001B3B09">
        <w:rPr>
          <w:color w:val="auto"/>
        </w:rPr>
        <w:t>u</w:t>
      </w:r>
      <w:r w:rsidRPr="007D113F">
        <w:rPr>
          <w:color w:val="auto"/>
        </w:rPr>
        <w:t xml:space="preserve"> przez Zamawiającego oświadczenia o skorzystaniu z prawa opcji.</w:t>
      </w:r>
    </w:p>
    <w:p w14:paraId="548D5FA2" w14:textId="3CB25E53" w:rsidR="00D339A8" w:rsidRPr="007D113F" w:rsidRDefault="00D339A8" w:rsidP="00D339A8">
      <w:pPr>
        <w:pStyle w:val="Default"/>
        <w:jc w:val="both"/>
        <w:rPr>
          <w:color w:val="auto"/>
        </w:rPr>
      </w:pPr>
      <w:r w:rsidRPr="007D113F">
        <w:rPr>
          <w:color w:val="auto"/>
        </w:rPr>
        <w:t>Opcja F – realizacja do 2 miesięcy po złożeni</w:t>
      </w:r>
      <w:r w:rsidR="001B3B09">
        <w:rPr>
          <w:color w:val="auto"/>
        </w:rPr>
        <w:t>u</w:t>
      </w:r>
      <w:r w:rsidRPr="007D113F">
        <w:rPr>
          <w:color w:val="auto"/>
        </w:rPr>
        <w:t xml:space="preserve"> przez Zamawiającego oświadczenia o skorzystaniu z prawa opcji.</w:t>
      </w:r>
    </w:p>
    <w:p w14:paraId="6E01C3FE" w14:textId="21D9758A" w:rsidR="00D339A8" w:rsidRPr="007D113F" w:rsidRDefault="00D339A8" w:rsidP="00D339A8">
      <w:pPr>
        <w:pStyle w:val="Default"/>
        <w:jc w:val="both"/>
        <w:rPr>
          <w:color w:val="auto"/>
        </w:rPr>
      </w:pPr>
      <w:r w:rsidRPr="007D113F">
        <w:rPr>
          <w:color w:val="auto"/>
        </w:rPr>
        <w:t xml:space="preserve">Opcja G– realizacja do </w:t>
      </w:r>
      <w:r w:rsidR="00D175F2" w:rsidRPr="007D113F">
        <w:rPr>
          <w:color w:val="auto"/>
        </w:rPr>
        <w:t>5</w:t>
      </w:r>
      <w:r w:rsidRPr="007D113F">
        <w:rPr>
          <w:color w:val="auto"/>
        </w:rPr>
        <w:t xml:space="preserve"> miesięcy po złożeni</w:t>
      </w:r>
      <w:r w:rsidR="001B3B09">
        <w:rPr>
          <w:color w:val="auto"/>
        </w:rPr>
        <w:t>u</w:t>
      </w:r>
      <w:r w:rsidRPr="007D113F">
        <w:rPr>
          <w:color w:val="auto"/>
        </w:rPr>
        <w:t xml:space="preserve"> przez Zamawiającego oświadczenia o skorzystaniu z prawa opcji.</w:t>
      </w:r>
    </w:p>
    <w:p w14:paraId="7C9F0265" w14:textId="2E7EEB60" w:rsidR="00D339A8" w:rsidRPr="007D113F" w:rsidRDefault="00D339A8" w:rsidP="00D339A8">
      <w:pPr>
        <w:pStyle w:val="Default"/>
        <w:jc w:val="both"/>
        <w:rPr>
          <w:color w:val="auto"/>
        </w:rPr>
      </w:pPr>
      <w:r w:rsidRPr="007D113F">
        <w:rPr>
          <w:color w:val="auto"/>
        </w:rPr>
        <w:t>Opcja H – realizacja do 2 miesięcy po złożeni</w:t>
      </w:r>
      <w:r w:rsidR="001B3B09">
        <w:rPr>
          <w:color w:val="auto"/>
        </w:rPr>
        <w:t>u</w:t>
      </w:r>
      <w:r w:rsidRPr="007D113F">
        <w:rPr>
          <w:color w:val="auto"/>
        </w:rPr>
        <w:t xml:space="preserve"> przez Zamawiającego oświadczenia o skorzystaniu z prawa opcji.</w:t>
      </w:r>
    </w:p>
    <w:p w14:paraId="664ACBB5" w14:textId="56189D36" w:rsidR="00D339A8" w:rsidRPr="007D113F" w:rsidRDefault="00D339A8" w:rsidP="00D339A8">
      <w:pPr>
        <w:pStyle w:val="Default"/>
        <w:jc w:val="both"/>
        <w:rPr>
          <w:color w:val="auto"/>
        </w:rPr>
      </w:pPr>
      <w:r w:rsidRPr="007D113F">
        <w:rPr>
          <w:color w:val="auto"/>
        </w:rPr>
        <w:t>Opcja I – realizacja do 2 miesięcy po złożeni</w:t>
      </w:r>
      <w:r w:rsidR="001B3B09">
        <w:rPr>
          <w:color w:val="auto"/>
        </w:rPr>
        <w:t>u</w:t>
      </w:r>
      <w:r w:rsidRPr="007D113F">
        <w:rPr>
          <w:color w:val="auto"/>
        </w:rPr>
        <w:t xml:space="preserve"> przez Zamawiającego oświadczenia o skorzystaniu z prawa opcji.</w:t>
      </w:r>
    </w:p>
    <w:p w14:paraId="0E366F60" w14:textId="09540A92" w:rsidR="00D339A8" w:rsidRPr="007D113F" w:rsidRDefault="00D339A8" w:rsidP="00D339A8">
      <w:pPr>
        <w:pStyle w:val="Default"/>
        <w:jc w:val="both"/>
        <w:rPr>
          <w:color w:val="auto"/>
        </w:rPr>
      </w:pPr>
      <w:r w:rsidRPr="007D113F">
        <w:rPr>
          <w:color w:val="auto"/>
        </w:rPr>
        <w:t xml:space="preserve">Opcja J – realizacja do </w:t>
      </w:r>
      <w:r w:rsidR="00D175F2" w:rsidRPr="007D113F">
        <w:rPr>
          <w:color w:val="auto"/>
        </w:rPr>
        <w:t>5</w:t>
      </w:r>
      <w:r w:rsidRPr="007D113F">
        <w:rPr>
          <w:color w:val="auto"/>
        </w:rPr>
        <w:t xml:space="preserve"> miesięcy po złożeni</w:t>
      </w:r>
      <w:r w:rsidR="001B3B09">
        <w:rPr>
          <w:color w:val="auto"/>
        </w:rPr>
        <w:t>u</w:t>
      </w:r>
      <w:r w:rsidRPr="007D113F">
        <w:rPr>
          <w:color w:val="auto"/>
        </w:rPr>
        <w:t xml:space="preserve"> przez Zamawiającego oświadczenia o skorzystaniu z prawa opcji.</w:t>
      </w:r>
    </w:p>
    <w:p w14:paraId="423BECA1" w14:textId="7826305E" w:rsidR="00D339A8" w:rsidRPr="007D113F" w:rsidRDefault="00D339A8" w:rsidP="00D339A8">
      <w:pPr>
        <w:pStyle w:val="Default"/>
        <w:jc w:val="both"/>
        <w:rPr>
          <w:color w:val="auto"/>
        </w:rPr>
      </w:pPr>
      <w:r w:rsidRPr="007D113F">
        <w:rPr>
          <w:color w:val="auto"/>
        </w:rPr>
        <w:t>Opcja K – realizacja do 2 miesięcy po złożeni</w:t>
      </w:r>
      <w:r w:rsidR="001B3B09">
        <w:rPr>
          <w:color w:val="auto"/>
        </w:rPr>
        <w:t>u</w:t>
      </w:r>
      <w:r w:rsidRPr="007D113F">
        <w:rPr>
          <w:color w:val="auto"/>
        </w:rPr>
        <w:t xml:space="preserve"> przez Zamawiającego oświadczenia o skorzystaniu z prawa opcji.</w:t>
      </w:r>
    </w:p>
    <w:p w14:paraId="677B0D75" w14:textId="6C8B5647" w:rsidR="00D339A8" w:rsidRPr="007D113F" w:rsidRDefault="00D339A8" w:rsidP="00D339A8">
      <w:pPr>
        <w:pStyle w:val="Default"/>
        <w:jc w:val="both"/>
        <w:rPr>
          <w:color w:val="auto"/>
        </w:rPr>
      </w:pPr>
      <w:r w:rsidRPr="007D113F">
        <w:rPr>
          <w:color w:val="auto"/>
        </w:rPr>
        <w:t>Opcja L – realizacja do 2 miesięcy po złożeni</w:t>
      </w:r>
      <w:r w:rsidR="001B3B09">
        <w:rPr>
          <w:color w:val="auto"/>
        </w:rPr>
        <w:t>u</w:t>
      </w:r>
      <w:r w:rsidRPr="007D113F">
        <w:rPr>
          <w:color w:val="auto"/>
        </w:rPr>
        <w:t xml:space="preserve"> przez Zamawiającego oświadczenia o skorzystaniu z prawa opcji.</w:t>
      </w:r>
    </w:p>
    <w:p w14:paraId="6D7BE9B9" w14:textId="3FBC9747" w:rsidR="00D339A8" w:rsidRPr="007D113F" w:rsidRDefault="00D339A8" w:rsidP="00D339A8">
      <w:pPr>
        <w:pStyle w:val="Default"/>
        <w:jc w:val="both"/>
        <w:rPr>
          <w:color w:val="auto"/>
        </w:rPr>
      </w:pPr>
      <w:r w:rsidRPr="007D113F">
        <w:rPr>
          <w:color w:val="auto"/>
        </w:rPr>
        <w:t xml:space="preserve">Opcja M – realizacja do </w:t>
      </w:r>
      <w:r w:rsidR="00D175F2" w:rsidRPr="007D113F">
        <w:rPr>
          <w:color w:val="auto"/>
        </w:rPr>
        <w:t>5</w:t>
      </w:r>
      <w:r w:rsidRPr="007D113F">
        <w:rPr>
          <w:color w:val="auto"/>
        </w:rPr>
        <w:t xml:space="preserve"> miesięcy po złożeni</w:t>
      </w:r>
      <w:r w:rsidR="001B3B09">
        <w:rPr>
          <w:color w:val="auto"/>
        </w:rPr>
        <w:t>u</w:t>
      </w:r>
      <w:r w:rsidRPr="007D113F">
        <w:rPr>
          <w:color w:val="auto"/>
        </w:rPr>
        <w:t xml:space="preserve"> przez Zamawiającego oświadczenia o skorzystaniu z prawa opcji.</w:t>
      </w:r>
    </w:p>
    <w:p w14:paraId="1C4A67C6" w14:textId="77777777" w:rsidR="00D339A8" w:rsidRDefault="00D339A8" w:rsidP="00D339A8">
      <w:pPr>
        <w:pStyle w:val="Default"/>
        <w:jc w:val="both"/>
      </w:pPr>
    </w:p>
    <w:p w14:paraId="34A3B077" w14:textId="77777777" w:rsidR="00D339A8" w:rsidRDefault="00D339A8" w:rsidP="00D339A8">
      <w:pPr>
        <w:pStyle w:val="Default"/>
        <w:jc w:val="both"/>
      </w:pPr>
    </w:p>
    <w:p w14:paraId="13F77227" w14:textId="77777777" w:rsidR="00E47F58" w:rsidRDefault="00E47F58" w:rsidP="00D339A8">
      <w:pPr>
        <w:pStyle w:val="Default"/>
        <w:jc w:val="both"/>
      </w:pPr>
    </w:p>
    <w:p w14:paraId="77C9ABAE" w14:textId="0F0F20BA" w:rsidR="005B1B7B" w:rsidRDefault="00F96C9E" w:rsidP="00D339A8">
      <w:pPr>
        <w:tabs>
          <w:tab w:val="left" w:pos="426"/>
          <w:tab w:val="left" w:pos="567"/>
        </w:tabs>
        <w:spacing w:after="40"/>
        <w:jc w:val="both"/>
        <w:rPr>
          <w:rFonts w:ascii="Calibri" w:eastAsia="Calibri" w:hAnsi="Calibri" w:cs="Calibri"/>
        </w:rPr>
      </w:pPr>
      <w:r>
        <w:rPr>
          <w:rFonts w:ascii="Calibri" w:hAnsi="Calibri"/>
        </w:rPr>
        <w:t xml:space="preserve">Zamawiający informuje, iż niezbędnym dla realizacji zamówienia jest zapoznanie się i wykorzystanie szczegółowego opisu zadania inwestycyjnego, który zawierają Załączniki </w:t>
      </w:r>
      <w:r w:rsidR="00AC7B0B">
        <w:rPr>
          <w:rFonts w:ascii="Calibri" w:hAnsi="Calibri"/>
        </w:rPr>
        <w:t>udostępnione w postępowaniu</w:t>
      </w:r>
      <w:r>
        <w:rPr>
          <w:rFonts w:ascii="Calibri" w:hAnsi="Calibri"/>
        </w:rPr>
        <w:t>, w tym:</w:t>
      </w:r>
    </w:p>
    <w:p w14:paraId="0ECC1DE3" w14:textId="68E44863" w:rsidR="005B1B7B" w:rsidRDefault="00F96C9E" w:rsidP="00D339A8">
      <w:pPr>
        <w:pStyle w:val="Akapitzlist"/>
        <w:widowControl w:val="0"/>
        <w:numPr>
          <w:ilvl w:val="0"/>
          <w:numId w:val="17"/>
        </w:numPr>
        <w:suppressAutoHyphens/>
        <w:spacing w:after="4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SWZ - Szczegółowy opis przedmiotu zamówienia</w:t>
      </w:r>
      <w:r w:rsidR="00312DF5">
        <w:rPr>
          <w:sz w:val="24"/>
          <w:szCs w:val="24"/>
        </w:rPr>
        <w:t xml:space="preserve"> wraz z załącznikami</w:t>
      </w:r>
      <w:r>
        <w:rPr>
          <w:sz w:val="24"/>
          <w:szCs w:val="24"/>
        </w:rPr>
        <w:t>;</w:t>
      </w:r>
    </w:p>
    <w:p w14:paraId="47A341B1" w14:textId="0483C09E" w:rsidR="005B1B7B" w:rsidRDefault="00F96C9E" w:rsidP="00D339A8">
      <w:pPr>
        <w:pStyle w:val="Akapitzlist"/>
        <w:widowControl w:val="0"/>
        <w:numPr>
          <w:ilvl w:val="0"/>
          <w:numId w:val="17"/>
        </w:numPr>
        <w:suppressAutoHyphens/>
        <w:spacing w:after="4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Projekt </w:t>
      </w:r>
      <w:r w:rsidR="0006652A">
        <w:rPr>
          <w:sz w:val="24"/>
          <w:szCs w:val="24"/>
        </w:rPr>
        <w:t xml:space="preserve">budowlany obejmujący (A) projekt architektoniczno-budowlany, (B) </w:t>
      </w:r>
      <w:r>
        <w:rPr>
          <w:sz w:val="24"/>
          <w:szCs w:val="24"/>
        </w:rPr>
        <w:t>projekt zagospodarowania terenu</w:t>
      </w:r>
      <w:r w:rsidR="0006652A">
        <w:rPr>
          <w:sz w:val="24"/>
          <w:szCs w:val="24"/>
        </w:rPr>
        <w:t>, (C) załączniki projektu budowlanego, (C1) informację BIOZ</w:t>
      </w:r>
      <w:r>
        <w:rPr>
          <w:sz w:val="24"/>
          <w:szCs w:val="24"/>
        </w:rPr>
        <w:t>;</w:t>
      </w:r>
    </w:p>
    <w:p w14:paraId="539FD809" w14:textId="23BFB688" w:rsidR="00312DF5" w:rsidRDefault="00312DF5" w:rsidP="00D339A8">
      <w:pPr>
        <w:pStyle w:val="Akapitzlist"/>
        <w:widowControl w:val="0"/>
        <w:numPr>
          <w:ilvl w:val="0"/>
          <w:numId w:val="17"/>
        </w:numPr>
        <w:suppressAutoHyphens/>
        <w:spacing w:after="4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Projekt wykonawczy;</w:t>
      </w:r>
    </w:p>
    <w:p w14:paraId="02014796" w14:textId="7E2A4BE6" w:rsidR="006D1C21" w:rsidRPr="006D1C21" w:rsidRDefault="006D1C21" w:rsidP="00D339A8">
      <w:pPr>
        <w:pStyle w:val="Akapitzlist"/>
        <w:numPr>
          <w:ilvl w:val="0"/>
          <w:numId w:val="17"/>
        </w:numPr>
        <w:spacing w:after="40"/>
        <w:jc w:val="both"/>
        <w:rPr>
          <w:sz w:val="24"/>
          <w:szCs w:val="24"/>
        </w:rPr>
      </w:pPr>
      <w:r w:rsidRPr="006D1C21">
        <w:rPr>
          <w:sz w:val="24"/>
          <w:szCs w:val="24"/>
        </w:rPr>
        <w:t>Specyfikacja techniczna wykonania</w:t>
      </w:r>
      <w:r>
        <w:rPr>
          <w:sz w:val="24"/>
          <w:szCs w:val="24"/>
        </w:rPr>
        <w:t xml:space="preserve"> </w:t>
      </w:r>
      <w:r w:rsidRPr="006D1C21">
        <w:rPr>
          <w:sz w:val="24"/>
          <w:szCs w:val="24"/>
        </w:rPr>
        <w:t>i odbioru robót budowlanych</w:t>
      </w:r>
    </w:p>
    <w:p w14:paraId="5D1BEDEE" w14:textId="7EF0C308" w:rsidR="005B1B7B" w:rsidRDefault="00F96C9E" w:rsidP="00D339A8">
      <w:pPr>
        <w:pStyle w:val="Akapitzlist"/>
        <w:widowControl w:val="0"/>
        <w:numPr>
          <w:ilvl w:val="0"/>
          <w:numId w:val="17"/>
        </w:numPr>
        <w:suppressAutoHyphens/>
        <w:spacing w:after="4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Pozwolenie Konserwatorskie;</w:t>
      </w:r>
    </w:p>
    <w:p w14:paraId="75771293" w14:textId="7DF9FCBD" w:rsidR="00312DF5" w:rsidRDefault="00312DF5" w:rsidP="00D339A8">
      <w:pPr>
        <w:pStyle w:val="Akapitzlist"/>
        <w:widowControl w:val="0"/>
        <w:numPr>
          <w:ilvl w:val="0"/>
          <w:numId w:val="17"/>
        </w:numPr>
        <w:suppressAutoHyphens/>
        <w:spacing w:after="4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Pozwolenie na budowę;</w:t>
      </w:r>
    </w:p>
    <w:p w14:paraId="3AB7EA56" w14:textId="59D9D913" w:rsidR="005B1B7B" w:rsidRPr="00D2221A" w:rsidRDefault="00312DF5" w:rsidP="00D339A8">
      <w:pPr>
        <w:pStyle w:val="Akapitzlist"/>
        <w:widowControl w:val="0"/>
        <w:numPr>
          <w:ilvl w:val="0"/>
          <w:numId w:val="17"/>
        </w:numPr>
        <w:suppressAutoHyphens/>
        <w:spacing w:after="4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Przedmiary</w:t>
      </w:r>
      <w:r w:rsidR="00F96C9E" w:rsidRPr="00312DF5">
        <w:t>.</w:t>
      </w:r>
    </w:p>
    <w:p w14:paraId="06608952" w14:textId="77777777" w:rsidR="00370668" w:rsidRDefault="00370668" w:rsidP="00D339A8">
      <w:pPr>
        <w:spacing w:after="40"/>
        <w:jc w:val="both"/>
        <w:rPr>
          <w:rFonts w:ascii="Calibri" w:hAnsi="Calibri"/>
        </w:rPr>
      </w:pPr>
    </w:p>
    <w:p w14:paraId="15698592" w14:textId="2322BAAF" w:rsidR="00D2221A" w:rsidRPr="00EC76B8" w:rsidRDefault="00EC76B8" w:rsidP="00D339A8">
      <w:pPr>
        <w:spacing w:after="40"/>
        <w:jc w:val="both"/>
        <w:rPr>
          <w:rFonts w:ascii="Calibri" w:hAnsi="Calibri"/>
        </w:rPr>
      </w:pPr>
      <w:r w:rsidRPr="00EC76B8">
        <w:rPr>
          <w:rFonts w:ascii="Calibri" w:hAnsi="Calibri"/>
        </w:rPr>
        <w:t xml:space="preserve">Zamawiający </w:t>
      </w:r>
      <w:r>
        <w:rPr>
          <w:rFonts w:ascii="Calibri" w:hAnsi="Calibri"/>
        </w:rPr>
        <w:t xml:space="preserve">informuje, że </w:t>
      </w:r>
      <w:r w:rsidR="00370668" w:rsidRPr="00370668">
        <w:rPr>
          <w:rFonts w:ascii="Calibri" w:hAnsi="Calibri"/>
          <w:b/>
          <w:bCs/>
        </w:rPr>
        <w:t>przedmiar nie zawiera</w:t>
      </w:r>
      <w:r w:rsidR="00370668">
        <w:rPr>
          <w:rFonts w:ascii="Calibri" w:hAnsi="Calibri"/>
        </w:rPr>
        <w:t xml:space="preserve"> elementu architektonicznego zadaszenia w postaci płyt cementowo-wapiennych przewidzianych w projekcie do zamontowania od wewnętrznej strony zadaszeń na poszczególnymi modułami.</w:t>
      </w:r>
    </w:p>
    <w:p w14:paraId="678CB153" w14:textId="77777777" w:rsidR="005B1B7B" w:rsidRDefault="005B1B7B" w:rsidP="00D339A8">
      <w:pPr>
        <w:pStyle w:val="Default"/>
        <w:jc w:val="both"/>
      </w:pPr>
    </w:p>
    <w:p w14:paraId="20FEF796" w14:textId="43C584E7" w:rsidR="00B30C68" w:rsidRDefault="00B30C68" w:rsidP="00D339A8">
      <w:pPr>
        <w:pStyle w:val="Default"/>
        <w:numPr>
          <w:ilvl w:val="0"/>
          <w:numId w:val="2"/>
        </w:numPr>
        <w:jc w:val="both"/>
        <w:rPr>
          <w:b/>
          <w:bCs/>
        </w:rPr>
      </w:pPr>
      <w:r>
        <w:rPr>
          <w:b/>
          <w:bCs/>
        </w:rPr>
        <w:t>Wizja lokalna:</w:t>
      </w:r>
    </w:p>
    <w:p w14:paraId="3A2DCE65" w14:textId="795361DF" w:rsidR="00B30C68" w:rsidRDefault="005F7D56" w:rsidP="00D339A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Calibri" w:hAnsi="Calibri"/>
        </w:rPr>
      </w:pPr>
      <w:r w:rsidRPr="005F7D56">
        <w:rPr>
          <w:rFonts w:ascii="Calibri" w:hAnsi="Calibri"/>
        </w:rPr>
        <w:t xml:space="preserve">W celu zapoznania się z miejscem </w:t>
      </w:r>
      <w:r>
        <w:rPr>
          <w:rFonts w:ascii="Calibri" w:hAnsi="Calibri"/>
        </w:rPr>
        <w:t xml:space="preserve">inwestycji </w:t>
      </w:r>
      <w:r w:rsidRPr="005F7D56">
        <w:rPr>
          <w:rFonts w:ascii="Calibri" w:hAnsi="Calibri"/>
        </w:rPr>
        <w:t xml:space="preserve">Zamawiający </w:t>
      </w:r>
      <w:r>
        <w:rPr>
          <w:rFonts w:ascii="Calibri" w:hAnsi="Calibri"/>
        </w:rPr>
        <w:t>z</w:t>
      </w:r>
      <w:r w:rsidRPr="005F7D56">
        <w:rPr>
          <w:rFonts w:ascii="Calibri" w:hAnsi="Calibri"/>
        </w:rPr>
        <w:t xml:space="preserve">organizuje wizję </w:t>
      </w:r>
      <w:r w:rsidRPr="001B3B09">
        <w:rPr>
          <w:rFonts w:ascii="Calibri" w:hAnsi="Calibri"/>
          <w:color w:val="auto"/>
        </w:rPr>
        <w:t xml:space="preserve">lokalną </w:t>
      </w:r>
      <w:r w:rsidRPr="001B3B09">
        <w:rPr>
          <w:rFonts w:ascii="Calibri" w:hAnsi="Calibri"/>
          <w:b/>
          <w:bCs/>
          <w:color w:val="auto"/>
        </w:rPr>
        <w:t xml:space="preserve">w dniu </w:t>
      </w:r>
      <w:r w:rsidR="00043BDE" w:rsidRPr="001B3B09">
        <w:rPr>
          <w:rFonts w:ascii="Calibri" w:hAnsi="Calibri"/>
          <w:b/>
          <w:bCs/>
          <w:color w:val="auto"/>
        </w:rPr>
        <w:t>7</w:t>
      </w:r>
      <w:r w:rsidRPr="001B3B09">
        <w:rPr>
          <w:rFonts w:ascii="Calibri" w:hAnsi="Calibri"/>
          <w:b/>
          <w:bCs/>
          <w:color w:val="auto"/>
        </w:rPr>
        <w:t xml:space="preserve"> </w:t>
      </w:r>
      <w:r w:rsidR="00043BDE" w:rsidRPr="001B3B09">
        <w:rPr>
          <w:rFonts w:ascii="Calibri" w:hAnsi="Calibri"/>
          <w:b/>
          <w:bCs/>
          <w:color w:val="auto"/>
        </w:rPr>
        <w:t>maja</w:t>
      </w:r>
      <w:r w:rsidRPr="001B3B09">
        <w:rPr>
          <w:rFonts w:ascii="Calibri" w:hAnsi="Calibri"/>
          <w:b/>
          <w:bCs/>
          <w:color w:val="auto"/>
        </w:rPr>
        <w:t xml:space="preserve"> 2026 roku o godzinie 1</w:t>
      </w:r>
      <w:r w:rsidR="000E16FD" w:rsidRPr="001B3B09">
        <w:rPr>
          <w:rFonts w:ascii="Calibri" w:hAnsi="Calibri"/>
          <w:b/>
          <w:bCs/>
          <w:color w:val="auto"/>
        </w:rPr>
        <w:t>1</w:t>
      </w:r>
      <w:r w:rsidRPr="001B3B09">
        <w:rPr>
          <w:rFonts w:ascii="Calibri" w:hAnsi="Calibri"/>
          <w:b/>
          <w:bCs/>
          <w:color w:val="auto"/>
        </w:rPr>
        <w:t>:00</w:t>
      </w:r>
      <w:r w:rsidRPr="001B3B09">
        <w:rPr>
          <w:rFonts w:ascii="Calibri" w:hAnsi="Calibri"/>
          <w:color w:val="auto"/>
        </w:rPr>
        <w:t xml:space="preserve">. Przedstawiciel Zamawiającego będzie czekał na Wykonawców przed budynkiem głównym Muzeum Lotnictwa Polskiego w Krakowie (al. Jana </w:t>
      </w:r>
      <w:r w:rsidRPr="005F7D56">
        <w:rPr>
          <w:rFonts w:ascii="Calibri" w:hAnsi="Calibri"/>
        </w:rPr>
        <w:t>Pawła II 39, 31-864 Kraków). Zamawiający informuje, iż do złożenia oferty</w:t>
      </w:r>
      <w:r w:rsidR="000C251B">
        <w:rPr>
          <w:rFonts w:ascii="Calibri" w:hAnsi="Calibri"/>
        </w:rPr>
        <w:t xml:space="preserve"> nie jest </w:t>
      </w:r>
      <w:r w:rsidRPr="005F7D56">
        <w:rPr>
          <w:rFonts w:ascii="Calibri" w:hAnsi="Calibri"/>
        </w:rPr>
        <w:t>wymagana obecność w trakcie trwania wizji lokalnej.</w:t>
      </w:r>
    </w:p>
    <w:p w14:paraId="0B9C2980" w14:textId="77777777" w:rsidR="00687C51" w:rsidRDefault="00687C51" w:rsidP="00D339A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Calibri" w:hAnsi="Calibri"/>
        </w:rPr>
      </w:pPr>
    </w:p>
    <w:p w14:paraId="19853AC3" w14:textId="77777777" w:rsidR="00687C51" w:rsidRDefault="00687C51" w:rsidP="00D339A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Calibri" w:hAnsi="Calibri"/>
        </w:rPr>
      </w:pPr>
    </w:p>
    <w:p w14:paraId="6B534F35" w14:textId="483E7349" w:rsidR="00687C51" w:rsidRPr="00577974" w:rsidRDefault="00687C51" w:rsidP="00687C51">
      <w:pPr>
        <w:pStyle w:val="Akapitzlist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  <w:r w:rsidRPr="00577974">
        <w:rPr>
          <w:b/>
          <w:bCs/>
          <w:sz w:val="24"/>
          <w:szCs w:val="24"/>
        </w:rPr>
        <w:t>Zamówienie podobne</w:t>
      </w:r>
    </w:p>
    <w:p w14:paraId="7B76C46E" w14:textId="77777777" w:rsidR="005246CA" w:rsidRDefault="00687C51" w:rsidP="005246CA">
      <w:pPr>
        <w:jc w:val="both"/>
        <w:rPr>
          <w:rFonts w:ascii="Calibri" w:hAnsi="Calibri"/>
        </w:rPr>
      </w:pPr>
      <w:r w:rsidRPr="00577974">
        <w:rPr>
          <w:rFonts w:ascii="Calibri" w:hAnsi="Calibri"/>
        </w:rPr>
        <w:t>Zamawiający przewiduje możliwość w okresie 3 lat od udzielenia zamówienia podstawowego, udzielenia wyłonionemu Wykonawcy zamówienia polegającego na powtórzeniu podobnych robót budowlanych, które są objęte przedmiotem niniejszego zamówienia do łącznej wysokości 100% wartości zamówienia podstawowego. Powtórzenie polegać będzie</w:t>
      </w:r>
      <w:r w:rsidR="005246CA">
        <w:rPr>
          <w:rFonts w:ascii="Calibri" w:hAnsi="Calibri"/>
        </w:rPr>
        <w:t xml:space="preserve"> w szczególności na:</w:t>
      </w:r>
    </w:p>
    <w:p w14:paraId="6B5230D6" w14:textId="7D36783F" w:rsidR="005246CA" w:rsidRPr="005246CA" w:rsidRDefault="005246CA" w:rsidP="005246CA">
      <w:pPr>
        <w:jc w:val="both"/>
        <w:rPr>
          <w:rFonts w:ascii="Calibri" w:hAnsi="Calibri"/>
        </w:rPr>
      </w:pPr>
      <w:r w:rsidRPr="005246CA">
        <w:rPr>
          <w:rFonts w:ascii="Calibri" w:hAnsi="Calibri"/>
        </w:rPr>
        <w:t>1.</w:t>
      </w:r>
      <w:r w:rsidRPr="005246CA">
        <w:rPr>
          <w:rFonts w:ascii="Calibri" w:hAnsi="Calibri"/>
        </w:rPr>
        <w:tab/>
        <w:t>wykonani</w:t>
      </w:r>
      <w:r>
        <w:rPr>
          <w:rFonts w:ascii="Calibri" w:hAnsi="Calibri"/>
        </w:rPr>
        <w:t>u</w:t>
      </w:r>
      <w:r w:rsidRPr="005246CA">
        <w:rPr>
          <w:rFonts w:ascii="Calibri" w:hAnsi="Calibri"/>
        </w:rPr>
        <w:t xml:space="preserve"> kolejnych fundamentów pod konstrukcje zadaszeń ekspozycyjnych; </w:t>
      </w:r>
    </w:p>
    <w:p w14:paraId="4B2867DE" w14:textId="26B6E3F3" w:rsidR="005246CA" w:rsidRPr="005246CA" w:rsidRDefault="005246CA" w:rsidP="005246CA">
      <w:pPr>
        <w:jc w:val="both"/>
        <w:rPr>
          <w:rFonts w:ascii="Calibri" w:hAnsi="Calibri"/>
        </w:rPr>
      </w:pPr>
      <w:r w:rsidRPr="005246CA">
        <w:rPr>
          <w:rFonts w:ascii="Calibri" w:hAnsi="Calibri"/>
        </w:rPr>
        <w:t>2.</w:t>
      </w:r>
      <w:r w:rsidRPr="005246CA">
        <w:rPr>
          <w:rFonts w:ascii="Calibri" w:hAnsi="Calibri"/>
        </w:rPr>
        <w:tab/>
      </w:r>
      <w:r>
        <w:rPr>
          <w:rFonts w:ascii="Calibri" w:hAnsi="Calibri"/>
        </w:rPr>
        <w:t xml:space="preserve">wykonaniu </w:t>
      </w:r>
      <w:r w:rsidRPr="005246CA">
        <w:rPr>
          <w:rFonts w:ascii="Calibri" w:hAnsi="Calibri"/>
        </w:rPr>
        <w:t>rob</w:t>
      </w:r>
      <w:r>
        <w:rPr>
          <w:rFonts w:ascii="Calibri" w:hAnsi="Calibri"/>
        </w:rPr>
        <w:t>ót</w:t>
      </w:r>
      <w:r w:rsidRPr="005246CA">
        <w:rPr>
          <w:rFonts w:ascii="Calibri" w:hAnsi="Calibri"/>
        </w:rPr>
        <w:t xml:space="preserve"> ziemn</w:t>
      </w:r>
      <w:r>
        <w:rPr>
          <w:rFonts w:ascii="Calibri" w:hAnsi="Calibri"/>
        </w:rPr>
        <w:t>ych</w:t>
      </w:r>
      <w:r w:rsidRPr="005246CA">
        <w:rPr>
          <w:rFonts w:ascii="Calibri" w:hAnsi="Calibri"/>
        </w:rPr>
        <w:t>, przygotowawcz</w:t>
      </w:r>
      <w:r>
        <w:rPr>
          <w:rFonts w:ascii="Calibri" w:hAnsi="Calibri"/>
        </w:rPr>
        <w:t>ych</w:t>
      </w:r>
      <w:r w:rsidRPr="005246CA">
        <w:rPr>
          <w:rFonts w:ascii="Calibri" w:hAnsi="Calibri"/>
        </w:rPr>
        <w:t xml:space="preserve"> i niwelacyjn</w:t>
      </w:r>
      <w:r>
        <w:rPr>
          <w:rFonts w:ascii="Calibri" w:hAnsi="Calibri"/>
        </w:rPr>
        <w:t>ych</w:t>
      </w:r>
      <w:r w:rsidRPr="005246CA">
        <w:rPr>
          <w:rFonts w:ascii="Calibri" w:hAnsi="Calibri"/>
        </w:rPr>
        <w:t xml:space="preserve"> terenu; </w:t>
      </w:r>
    </w:p>
    <w:p w14:paraId="68259FAA" w14:textId="103C0DBE" w:rsidR="005246CA" w:rsidRPr="005246CA" w:rsidRDefault="005246CA" w:rsidP="005246CA">
      <w:pPr>
        <w:jc w:val="both"/>
        <w:rPr>
          <w:rFonts w:ascii="Calibri" w:hAnsi="Calibri"/>
        </w:rPr>
      </w:pPr>
      <w:r w:rsidRPr="005246CA">
        <w:rPr>
          <w:rFonts w:ascii="Calibri" w:hAnsi="Calibri"/>
        </w:rPr>
        <w:t>3.</w:t>
      </w:r>
      <w:r w:rsidRPr="005246CA">
        <w:rPr>
          <w:rFonts w:ascii="Calibri" w:hAnsi="Calibri"/>
        </w:rPr>
        <w:tab/>
        <w:t>wykonani</w:t>
      </w:r>
      <w:r>
        <w:rPr>
          <w:rFonts w:ascii="Calibri" w:hAnsi="Calibri"/>
        </w:rPr>
        <w:t>u</w:t>
      </w:r>
      <w:r w:rsidRPr="005246CA">
        <w:rPr>
          <w:rFonts w:ascii="Calibri" w:hAnsi="Calibri"/>
        </w:rPr>
        <w:t xml:space="preserve"> podbudów oraz nawierzchni utwardzonych; </w:t>
      </w:r>
    </w:p>
    <w:p w14:paraId="066B2BCE" w14:textId="761A03B4" w:rsidR="005246CA" w:rsidRPr="005246CA" w:rsidRDefault="005246CA" w:rsidP="005246CA">
      <w:pPr>
        <w:jc w:val="both"/>
        <w:rPr>
          <w:rFonts w:ascii="Calibri" w:hAnsi="Calibri"/>
        </w:rPr>
      </w:pPr>
      <w:r w:rsidRPr="005246CA">
        <w:rPr>
          <w:rFonts w:ascii="Calibri" w:hAnsi="Calibri"/>
        </w:rPr>
        <w:t>4.</w:t>
      </w:r>
      <w:r w:rsidRPr="005246CA">
        <w:rPr>
          <w:rFonts w:ascii="Calibri" w:hAnsi="Calibri"/>
        </w:rPr>
        <w:tab/>
        <w:t>wykonani</w:t>
      </w:r>
      <w:r>
        <w:rPr>
          <w:rFonts w:ascii="Calibri" w:hAnsi="Calibri"/>
        </w:rPr>
        <w:t>u</w:t>
      </w:r>
      <w:r w:rsidRPr="005246CA">
        <w:rPr>
          <w:rFonts w:ascii="Calibri" w:hAnsi="Calibri"/>
        </w:rPr>
        <w:t xml:space="preserve"> i montaż</w:t>
      </w:r>
      <w:r>
        <w:rPr>
          <w:rFonts w:ascii="Calibri" w:hAnsi="Calibri"/>
        </w:rPr>
        <w:t>u</w:t>
      </w:r>
      <w:r w:rsidRPr="005246CA">
        <w:rPr>
          <w:rFonts w:ascii="Calibri" w:hAnsi="Calibri"/>
        </w:rPr>
        <w:t xml:space="preserve"> kolejnych konstrukcji stalowych zadaszeń; </w:t>
      </w:r>
    </w:p>
    <w:p w14:paraId="587C38A7" w14:textId="7B15CA0C" w:rsidR="005246CA" w:rsidRPr="005246CA" w:rsidRDefault="005246CA" w:rsidP="005246CA">
      <w:pPr>
        <w:jc w:val="both"/>
        <w:rPr>
          <w:rFonts w:ascii="Calibri" w:hAnsi="Calibri"/>
        </w:rPr>
      </w:pPr>
      <w:r w:rsidRPr="005246CA">
        <w:rPr>
          <w:rFonts w:ascii="Calibri" w:hAnsi="Calibri"/>
        </w:rPr>
        <w:t>5.</w:t>
      </w:r>
      <w:r w:rsidRPr="005246CA">
        <w:rPr>
          <w:rFonts w:ascii="Calibri" w:hAnsi="Calibri"/>
        </w:rPr>
        <w:tab/>
        <w:t>wykonani</w:t>
      </w:r>
      <w:r>
        <w:rPr>
          <w:rFonts w:ascii="Calibri" w:hAnsi="Calibri"/>
        </w:rPr>
        <w:t>u</w:t>
      </w:r>
      <w:r w:rsidRPr="005246CA">
        <w:rPr>
          <w:rFonts w:ascii="Calibri" w:hAnsi="Calibri"/>
        </w:rPr>
        <w:t xml:space="preserve"> elementów zagospodarowania terenu; </w:t>
      </w:r>
    </w:p>
    <w:p w14:paraId="1E9C2DC6" w14:textId="7D11E5DE" w:rsidR="00687C51" w:rsidRPr="001B3B09" w:rsidRDefault="005246CA" w:rsidP="005246CA">
      <w:pPr>
        <w:jc w:val="both"/>
      </w:pPr>
      <w:r w:rsidRPr="005246CA">
        <w:rPr>
          <w:rFonts w:ascii="Calibri" w:hAnsi="Calibri"/>
        </w:rPr>
        <w:t>6.</w:t>
      </w:r>
      <w:r w:rsidRPr="005246CA">
        <w:rPr>
          <w:rFonts w:ascii="Calibri" w:hAnsi="Calibri"/>
        </w:rPr>
        <w:tab/>
        <w:t>wykonani</w:t>
      </w:r>
      <w:r>
        <w:rPr>
          <w:rFonts w:ascii="Calibri" w:hAnsi="Calibri"/>
        </w:rPr>
        <w:t>u</w:t>
      </w:r>
      <w:r w:rsidRPr="005246CA">
        <w:rPr>
          <w:rFonts w:ascii="Calibri" w:hAnsi="Calibri"/>
        </w:rPr>
        <w:t xml:space="preserve"> stanowisk ekspozycyjnych dla kolejnych statków powietrznych</w:t>
      </w:r>
      <w:r>
        <w:rPr>
          <w:rFonts w:ascii="Calibri" w:hAnsi="Calibri"/>
        </w:rPr>
        <w:t>.</w:t>
      </w:r>
    </w:p>
    <w:p w14:paraId="21CB154B" w14:textId="22DDC4A3" w:rsidR="00687C51" w:rsidRDefault="00687C51" w:rsidP="00687C51">
      <w:pPr>
        <w:pStyle w:val="Default"/>
        <w:jc w:val="both"/>
      </w:pPr>
      <w:r>
        <w:t xml:space="preserve">Roboty </w:t>
      </w:r>
      <w:r w:rsidR="00433189">
        <w:t>podobne</w:t>
      </w:r>
      <w:r>
        <w:t xml:space="preserve"> będą realizowane zgodnie z dokumentacją załączone do niniejszego postępowania, tj.:</w:t>
      </w:r>
    </w:p>
    <w:p w14:paraId="06FC93C0" w14:textId="77777777" w:rsidR="00687C51" w:rsidRDefault="00687C51" w:rsidP="00687C51">
      <w:pPr>
        <w:pStyle w:val="Default"/>
        <w:numPr>
          <w:ilvl w:val="0"/>
          <w:numId w:val="32"/>
        </w:numPr>
        <w:jc w:val="both"/>
      </w:pPr>
      <w:r>
        <w:t>dokumentacją projektową;</w:t>
      </w:r>
    </w:p>
    <w:p w14:paraId="22BCD464" w14:textId="77777777" w:rsidR="00687C51" w:rsidRDefault="00687C51" w:rsidP="00687C51">
      <w:pPr>
        <w:pStyle w:val="Default"/>
        <w:numPr>
          <w:ilvl w:val="0"/>
          <w:numId w:val="32"/>
        </w:numPr>
        <w:jc w:val="both"/>
      </w:pPr>
      <w:r>
        <w:t xml:space="preserve">pozwoleniem na budowę – decyzja nr </w:t>
      </w:r>
      <w:r w:rsidRPr="00093E7F">
        <w:t xml:space="preserve">147/6740.1/2025 </w:t>
      </w:r>
      <w:r>
        <w:t>z dnia 18.02.2025 r.;</w:t>
      </w:r>
    </w:p>
    <w:p w14:paraId="4DB22C70" w14:textId="780BBA8B" w:rsidR="00687C51" w:rsidRPr="0067754C" w:rsidRDefault="00687C51" w:rsidP="00577974">
      <w:pPr>
        <w:pStyle w:val="Default"/>
        <w:numPr>
          <w:ilvl w:val="0"/>
          <w:numId w:val="32"/>
        </w:numPr>
        <w:jc w:val="both"/>
      </w:pPr>
      <w:r>
        <w:t xml:space="preserve">pozwoleniem konserwatorskim Miejskiego Konserwatora Zabytków nr </w:t>
      </w:r>
      <w:r w:rsidRPr="00093E7F">
        <w:t>21/2025</w:t>
      </w:r>
      <w:r>
        <w:t xml:space="preserve"> z dnia 21.01.2025 r.</w:t>
      </w:r>
    </w:p>
    <w:p w14:paraId="56C4C028" w14:textId="4331ADD4" w:rsidR="00687C51" w:rsidRPr="00577974" w:rsidRDefault="00433189" w:rsidP="00687C5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Calibri" w:hAnsi="Calibri"/>
        </w:rPr>
      </w:pPr>
      <w:r w:rsidRPr="00577974">
        <w:rPr>
          <w:rFonts w:ascii="Calibri" w:hAnsi="Calibri"/>
        </w:rPr>
        <w:t>Zamawiający udzieli zamówienia polegającego na powtórzeniu podobnych robót na warunkach analogicznych do warunków określonych dla zamówienia podstawowego, w szczególności dotyczących wysokości kar umownych, konieczności zatrudnienia osób na umowę o pracę, zapisach dotyczących podwykonawstwa, odbiorów, zabezpieczenia należytego wykonania umowy, warunków odstąpienia, z wyjątkiem terminu realizacji zamówienia, który zostanie ustalony w wyniku negocjacji. Udzielenie zamówienia polegającego na powtórzeniu podobnych robót będzie każdorazowo uzależnione od potrzeb Zamawiającego oraz zabezpieczenia środków finansowych.</w:t>
      </w:r>
    </w:p>
    <w:sectPr w:rsidR="00687C51" w:rsidRPr="00577974">
      <w:headerReference w:type="default" r:id="rId7"/>
      <w:footerReference w:type="default" r:id="rId8"/>
      <w:pgSz w:w="11900" w:h="16840"/>
      <w:pgMar w:top="1134" w:right="1274" w:bottom="1417" w:left="1417" w:header="227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6E182" w14:textId="77777777" w:rsidR="00AF6FF1" w:rsidRDefault="00AF6FF1">
      <w:r>
        <w:separator/>
      </w:r>
    </w:p>
  </w:endnote>
  <w:endnote w:type="continuationSeparator" w:id="0">
    <w:p w14:paraId="10F35F0F" w14:textId="77777777" w:rsidR="00AF6FF1" w:rsidRDefault="00AF6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manS">
    <w:altName w:val="Segoe UI Semilight"/>
    <w:panose1 w:val="020B0604020202020204"/>
    <w:charset w:val="00"/>
    <w:family w:val="auto"/>
    <w:pitch w:val="variable"/>
    <w:sig w:usb0="00000000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Sylfaen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IDFont+F2">
    <w:altName w:val="Cambria"/>
    <w:panose1 w:val="020B0604020202020204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E607A" w14:textId="6B05A999" w:rsidR="005B1B7B" w:rsidRDefault="00BB5909">
    <w:pPr>
      <w:pStyle w:val="Stopka"/>
      <w:ind w:left="426"/>
      <w:jc w:val="left"/>
      <w:rPr>
        <w:sz w:val="20"/>
        <w:szCs w:val="20"/>
      </w:rPr>
    </w:pPr>
    <w:r>
      <w:rPr>
        <w:noProof/>
      </w:rPr>
      <w:drawing>
        <wp:anchor distT="152400" distB="152400" distL="152400" distR="152400" simplePos="0" relativeHeight="251658240" behindDoc="1" locked="0" layoutInCell="1" allowOverlap="1" wp14:anchorId="14372B8C" wp14:editId="4B21F300">
          <wp:simplePos x="0" y="0"/>
          <wp:positionH relativeFrom="page">
            <wp:posOffset>940924</wp:posOffset>
          </wp:positionH>
          <wp:positionV relativeFrom="page">
            <wp:posOffset>9962661</wp:posOffset>
          </wp:positionV>
          <wp:extent cx="5814111" cy="128271"/>
          <wp:effectExtent l="0" t="0" r="0" b="0"/>
          <wp:wrapNone/>
          <wp:docPr id="1073741826" name="officeArt object" descr="image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image.png" descr="image.png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814111" cy="128271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  <w:p w14:paraId="18A7FB32" w14:textId="01767E21" w:rsidR="005B1B7B" w:rsidRDefault="00F96C9E">
    <w:pPr>
      <w:pStyle w:val="Stopka"/>
      <w:jc w:val="right"/>
    </w:pPr>
    <w:r>
      <w:rPr>
        <w:rFonts w:ascii="Calibri" w:hAnsi="Calibri"/>
        <w:sz w:val="18"/>
        <w:szCs w:val="18"/>
      </w:rPr>
      <w:t xml:space="preserve">Strona </w:t>
    </w:r>
    <w:r>
      <w:rPr>
        <w:rFonts w:ascii="Calibri" w:eastAsia="Calibri" w:hAnsi="Calibri" w:cs="Calibri"/>
        <w:sz w:val="18"/>
        <w:szCs w:val="18"/>
      </w:rPr>
      <w:fldChar w:fldCharType="begin"/>
    </w:r>
    <w:r>
      <w:rPr>
        <w:rFonts w:ascii="Calibri" w:eastAsia="Calibri" w:hAnsi="Calibri" w:cs="Calibri"/>
        <w:sz w:val="18"/>
        <w:szCs w:val="18"/>
      </w:rPr>
      <w:instrText xml:space="preserve"> PAGE </w:instrText>
    </w:r>
    <w:r>
      <w:rPr>
        <w:rFonts w:ascii="Calibri" w:eastAsia="Calibri" w:hAnsi="Calibri" w:cs="Calibri"/>
        <w:sz w:val="18"/>
        <w:szCs w:val="18"/>
      </w:rPr>
      <w:fldChar w:fldCharType="separate"/>
    </w:r>
    <w:r w:rsidR="0006652A">
      <w:rPr>
        <w:rFonts w:ascii="Calibri" w:eastAsia="Calibri" w:hAnsi="Calibri" w:cs="Calibri"/>
        <w:noProof/>
        <w:sz w:val="18"/>
        <w:szCs w:val="18"/>
      </w:rPr>
      <w:t>1</w:t>
    </w:r>
    <w:r>
      <w:rPr>
        <w:rFonts w:ascii="Calibri" w:eastAsia="Calibri" w:hAnsi="Calibri" w:cs="Calibri"/>
        <w:sz w:val="18"/>
        <w:szCs w:val="18"/>
      </w:rPr>
      <w:fldChar w:fldCharType="end"/>
    </w:r>
    <w:r>
      <w:rPr>
        <w:rFonts w:ascii="Calibri" w:hAnsi="Calibri"/>
        <w:sz w:val="18"/>
        <w:szCs w:val="18"/>
      </w:rPr>
      <w:t xml:space="preserve"> z </w:t>
    </w:r>
    <w:r>
      <w:rPr>
        <w:rFonts w:ascii="Calibri" w:eastAsia="Calibri" w:hAnsi="Calibri" w:cs="Calibri"/>
        <w:sz w:val="18"/>
        <w:szCs w:val="18"/>
      </w:rPr>
      <w:fldChar w:fldCharType="begin"/>
    </w:r>
    <w:r>
      <w:rPr>
        <w:rFonts w:ascii="Calibri" w:eastAsia="Calibri" w:hAnsi="Calibri" w:cs="Calibri"/>
        <w:sz w:val="18"/>
        <w:szCs w:val="18"/>
      </w:rPr>
      <w:instrText xml:space="preserve"> NUMPAGES </w:instrText>
    </w:r>
    <w:r>
      <w:rPr>
        <w:rFonts w:ascii="Calibri" w:eastAsia="Calibri" w:hAnsi="Calibri" w:cs="Calibri"/>
        <w:sz w:val="18"/>
        <w:szCs w:val="18"/>
      </w:rPr>
      <w:fldChar w:fldCharType="separate"/>
    </w:r>
    <w:r w:rsidR="0006652A">
      <w:rPr>
        <w:rFonts w:ascii="Calibri" w:eastAsia="Calibri" w:hAnsi="Calibri" w:cs="Calibri"/>
        <w:noProof/>
        <w:sz w:val="18"/>
        <w:szCs w:val="18"/>
      </w:rPr>
      <w:t>3</w:t>
    </w:r>
    <w:r>
      <w:rPr>
        <w:rFonts w:ascii="Calibri" w:eastAsia="Calibri" w:hAnsi="Calibri" w:cs="Calibr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4EBC3E" w14:textId="77777777" w:rsidR="00AF6FF1" w:rsidRDefault="00AF6FF1">
      <w:r>
        <w:separator/>
      </w:r>
    </w:p>
  </w:footnote>
  <w:footnote w:type="continuationSeparator" w:id="0">
    <w:p w14:paraId="2E3B9291" w14:textId="77777777" w:rsidR="00AF6FF1" w:rsidRDefault="00AF6F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73E6D" w14:textId="2D8F3C36" w:rsidR="005B1B7B" w:rsidRDefault="00F96C9E">
    <w:pPr>
      <w:pStyle w:val="Nagwek"/>
    </w:pPr>
    <w:r>
      <w:rPr>
        <w:noProof/>
      </w:rPr>
      <w:drawing>
        <wp:inline distT="0" distB="0" distL="0" distR="0" wp14:anchorId="2633C2AA" wp14:editId="3D6FB2DB">
          <wp:extent cx="5755667" cy="1238194"/>
          <wp:effectExtent l="0" t="0" r="0" b="0"/>
          <wp:docPr id="1073741825" name="officeArt object" descr="image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.png" descr="image.png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5667" cy="1238194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B75FBF"/>
    <w:multiLevelType w:val="hybridMultilevel"/>
    <w:tmpl w:val="091230C4"/>
    <w:numStyleLink w:val="Zaimportowanystyl4"/>
  </w:abstractNum>
  <w:abstractNum w:abstractNumId="2" w15:restartNumberingAfterBreak="0">
    <w:nsid w:val="09D8463D"/>
    <w:multiLevelType w:val="hybridMultilevel"/>
    <w:tmpl w:val="BC801C2C"/>
    <w:styleLink w:val="Zaimportowanystyl5"/>
    <w:lvl w:ilvl="0" w:tplc="45A8C550">
      <w:start w:val="1"/>
      <w:numFmt w:val="bullet"/>
      <w:lvlText w:val="-"/>
      <w:lvlJc w:val="left"/>
      <w:pPr>
        <w:ind w:left="177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92EE704">
      <w:start w:val="1"/>
      <w:numFmt w:val="bullet"/>
      <w:lvlText w:val="o"/>
      <w:lvlJc w:val="left"/>
      <w:pPr>
        <w:ind w:left="249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AEE34DE">
      <w:start w:val="1"/>
      <w:numFmt w:val="bullet"/>
      <w:lvlText w:val="▪"/>
      <w:lvlJc w:val="left"/>
      <w:pPr>
        <w:ind w:left="321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3EED8F0">
      <w:start w:val="1"/>
      <w:numFmt w:val="bullet"/>
      <w:lvlText w:val="·"/>
      <w:lvlJc w:val="left"/>
      <w:pPr>
        <w:ind w:left="393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B18BD0C">
      <w:start w:val="1"/>
      <w:numFmt w:val="bullet"/>
      <w:lvlText w:val="o"/>
      <w:lvlJc w:val="left"/>
      <w:pPr>
        <w:ind w:left="465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EB08CB8">
      <w:start w:val="1"/>
      <w:numFmt w:val="bullet"/>
      <w:lvlText w:val="▪"/>
      <w:lvlJc w:val="left"/>
      <w:pPr>
        <w:ind w:left="537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DC04D92">
      <w:start w:val="1"/>
      <w:numFmt w:val="bullet"/>
      <w:lvlText w:val="·"/>
      <w:lvlJc w:val="left"/>
      <w:pPr>
        <w:ind w:left="609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F86D57C">
      <w:start w:val="1"/>
      <w:numFmt w:val="bullet"/>
      <w:lvlText w:val="o"/>
      <w:lvlJc w:val="left"/>
      <w:pPr>
        <w:ind w:left="681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D40F210">
      <w:start w:val="1"/>
      <w:numFmt w:val="bullet"/>
      <w:lvlText w:val="▪"/>
      <w:lvlJc w:val="left"/>
      <w:pPr>
        <w:ind w:left="753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103908BF"/>
    <w:multiLevelType w:val="hybridMultilevel"/>
    <w:tmpl w:val="6200317C"/>
    <w:styleLink w:val="Zaimportowanystyl6"/>
    <w:lvl w:ilvl="0" w:tplc="B7B8B6B4">
      <w:start w:val="1"/>
      <w:numFmt w:val="bullet"/>
      <w:lvlText w:val="·"/>
      <w:lvlJc w:val="left"/>
      <w:pPr>
        <w:tabs>
          <w:tab w:val="num" w:pos="708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32E73DA">
      <w:start w:val="1"/>
      <w:numFmt w:val="bullet"/>
      <w:lvlText w:val="o"/>
      <w:lvlJc w:val="left"/>
      <w:pPr>
        <w:tabs>
          <w:tab w:val="num" w:pos="1416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B92547A">
      <w:start w:val="1"/>
      <w:numFmt w:val="bullet"/>
      <w:lvlText w:val="▪"/>
      <w:lvlJc w:val="left"/>
      <w:pPr>
        <w:tabs>
          <w:tab w:val="num" w:pos="212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B0A7142">
      <w:start w:val="1"/>
      <w:numFmt w:val="bullet"/>
      <w:lvlText w:val="·"/>
      <w:lvlJc w:val="left"/>
      <w:pPr>
        <w:tabs>
          <w:tab w:val="num" w:pos="2832"/>
        </w:tabs>
        <w:ind w:left="2844" w:hanging="32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BB8AE62">
      <w:start w:val="1"/>
      <w:numFmt w:val="bullet"/>
      <w:lvlText w:val="o"/>
      <w:lvlJc w:val="left"/>
      <w:pPr>
        <w:tabs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82466D0">
      <w:start w:val="1"/>
      <w:numFmt w:val="bullet"/>
      <w:lvlText w:val="▪"/>
      <w:lvlJc w:val="left"/>
      <w:pPr>
        <w:tabs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4145E4A">
      <w:start w:val="1"/>
      <w:numFmt w:val="bullet"/>
      <w:lvlText w:val="·"/>
      <w:lvlJc w:val="left"/>
      <w:pPr>
        <w:tabs>
          <w:tab w:val="num" w:pos="4956"/>
        </w:tabs>
        <w:ind w:left="4968" w:hanging="28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136AAC4">
      <w:start w:val="1"/>
      <w:numFmt w:val="bullet"/>
      <w:lvlText w:val="o"/>
      <w:lvlJc w:val="left"/>
      <w:pPr>
        <w:tabs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FD850AA">
      <w:start w:val="1"/>
      <w:numFmt w:val="bullet"/>
      <w:lvlText w:val="▪"/>
      <w:lvlJc w:val="left"/>
      <w:pPr>
        <w:tabs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207853DA"/>
    <w:multiLevelType w:val="hybridMultilevel"/>
    <w:tmpl w:val="84D0B2CC"/>
    <w:lvl w:ilvl="0" w:tplc="A00EDD8E">
      <w:start w:val="1"/>
      <w:numFmt w:val="upperRoman"/>
      <w:lvlText w:val="%1."/>
      <w:lvlJc w:val="left"/>
      <w:pPr>
        <w:tabs>
          <w:tab w:val="num" w:pos="708"/>
        </w:tabs>
        <w:ind w:left="1080" w:hanging="7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62424CA">
      <w:start w:val="1"/>
      <w:numFmt w:val="lowerLetter"/>
      <w:lvlText w:val="%2."/>
      <w:lvlJc w:val="left"/>
      <w:pPr>
        <w:tabs>
          <w:tab w:val="num" w:pos="1416"/>
        </w:tabs>
        <w:ind w:left="178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43C1412">
      <w:start w:val="1"/>
      <w:numFmt w:val="lowerRoman"/>
      <w:lvlText w:val="%3."/>
      <w:lvlJc w:val="left"/>
      <w:pPr>
        <w:tabs>
          <w:tab w:val="num" w:pos="2124"/>
        </w:tabs>
        <w:ind w:left="2496" w:hanging="63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ECE76B6">
      <w:start w:val="1"/>
      <w:numFmt w:val="decimal"/>
      <w:lvlText w:val="%4."/>
      <w:lvlJc w:val="left"/>
      <w:pPr>
        <w:tabs>
          <w:tab w:val="num" w:pos="2832"/>
        </w:tabs>
        <w:ind w:left="3204" w:hanging="6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8F00506">
      <w:start w:val="1"/>
      <w:numFmt w:val="lowerLetter"/>
      <w:lvlText w:val="%5."/>
      <w:lvlJc w:val="left"/>
      <w:pPr>
        <w:tabs>
          <w:tab w:val="num" w:pos="3540"/>
        </w:tabs>
        <w:ind w:left="3912" w:hanging="67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22CBE62">
      <w:start w:val="1"/>
      <w:numFmt w:val="lowerRoman"/>
      <w:lvlText w:val="%6."/>
      <w:lvlJc w:val="left"/>
      <w:pPr>
        <w:tabs>
          <w:tab w:val="num" w:pos="4248"/>
        </w:tabs>
        <w:ind w:left="4620" w:hanging="6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B5090C2">
      <w:start w:val="1"/>
      <w:numFmt w:val="decimal"/>
      <w:lvlText w:val="%7."/>
      <w:lvlJc w:val="left"/>
      <w:pPr>
        <w:tabs>
          <w:tab w:val="num" w:pos="4956"/>
        </w:tabs>
        <w:ind w:left="5328" w:hanging="6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60ABDF0">
      <w:start w:val="1"/>
      <w:numFmt w:val="lowerLetter"/>
      <w:lvlText w:val="%8."/>
      <w:lvlJc w:val="left"/>
      <w:pPr>
        <w:tabs>
          <w:tab w:val="num" w:pos="5664"/>
        </w:tabs>
        <w:ind w:left="6036" w:hanging="6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2B8F65E">
      <w:start w:val="1"/>
      <w:numFmt w:val="lowerRoman"/>
      <w:suff w:val="nothing"/>
      <w:lvlText w:val="%9."/>
      <w:lvlJc w:val="left"/>
      <w:pPr>
        <w:ind w:left="6744" w:hanging="56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242D0DD5"/>
    <w:multiLevelType w:val="hybridMultilevel"/>
    <w:tmpl w:val="4216A9E0"/>
    <w:numStyleLink w:val="Zaimportowanystyl7"/>
  </w:abstractNum>
  <w:abstractNum w:abstractNumId="6" w15:restartNumberingAfterBreak="0">
    <w:nsid w:val="2C1B4156"/>
    <w:multiLevelType w:val="hybridMultilevel"/>
    <w:tmpl w:val="905A761A"/>
    <w:styleLink w:val="Zaimportowanystyl11"/>
    <w:lvl w:ilvl="0" w:tplc="26420FC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FFE32FE">
      <w:start w:val="1"/>
      <w:numFmt w:val="lowerLetter"/>
      <w:lvlText w:val="%2."/>
      <w:lvlJc w:val="left"/>
      <w:pPr>
        <w:tabs>
          <w:tab w:val="num" w:pos="1416"/>
        </w:tabs>
        <w:ind w:left="1428" w:hanging="34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CEC4936">
      <w:start w:val="1"/>
      <w:numFmt w:val="lowerRoman"/>
      <w:lvlText w:val="%3."/>
      <w:lvlJc w:val="left"/>
      <w:pPr>
        <w:tabs>
          <w:tab w:val="num" w:pos="2124"/>
        </w:tabs>
        <w:ind w:left="2136" w:hanging="27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47CF5A8">
      <w:start w:val="1"/>
      <w:numFmt w:val="decimal"/>
      <w:lvlText w:val="%4."/>
      <w:lvlJc w:val="left"/>
      <w:pPr>
        <w:tabs>
          <w:tab w:val="num" w:pos="2832"/>
        </w:tabs>
        <w:ind w:left="2844" w:hanging="3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762B934">
      <w:start w:val="1"/>
      <w:numFmt w:val="lowerLetter"/>
      <w:lvlText w:val="%5."/>
      <w:lvlJc w:val="left"/>
      <w:pPr>
        <w:tabs>
          <w:tab w:val="num" w:pos="3540"/>
        </w:tabs>
        <w:ind w:left="3552" w:hanging="3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2A08484">
      <w:start w:val="1"/>
      <w:numFmt w:val="lowerRoman"/>
      <w:lvlText w:val="%6."/>
      <w:lvlJc w:val="left"/>
      <w:pPr>
        <w:tabs>
          <w:tab w:val="num" w:pos="4248"/>
        </w:tabs>
        <w:ind w:left="4260" w:hanging="2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0742C36">
      <w:start w:val="1"/>
      <w:numFmt w:val="decimal"/>
      <w:lvlText w:val="%7."/>
      <w:lvlJc w:val="left"/>
      <w:pPr>
        <w:tabs>
          <w:tab w:val="num" w:pos="4956"/>
        </w:tabs>
        <w:ind w:left="4968" w:hanging="2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BD0CD56">
      <w:start w:val="1"/>
      <w:numFmt w:val="lowerLetter"/>
      <w:lvlText w:val="%8."/>
      <w:lvlJc w:val="left"/>
      <w:pPr>
        <w:tabs>
          <w:tab w:val="num" w:pos="5664"/>
        </w:tabs>
        <w:ind w:left="5676" w:hanging="27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870E40A">
      <w:start w:val="1"/>
      <w:numFmt w:val="lowerRoman"/>
      <w:lvlText w:val="%9."/>
      <w:lvlJc w:val="left"/>
      <w:pPr>
        <w:tabs>
          <w:tab w:val="num" w:pos="6372"/>
        </w:tabs>
        <w:ind w:left="6384" w:hanging="20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2FAE6257"/>
    <w:multiLevelType w:val="hybridMultilevel"/>
    <w:tmpl w:val="C6565754"/>
    <w:numStyleLink w:val="Zaimportowanystyl10"/>
  </w:abstractNum>
  <w:abstractNum w:abstractNumId="8" w15:restartNumberingAfterBreak="0">
    <w:nsid w:val="34D473CC"/>
    <w:multiLevelType w:val="hybridMultilevel"/>
    <w:tmpl w:val="6EFE7AF0"/>
    <w:numStyleLink w:val="Zaimportowanystyl3"/>
  </w:abstractNum>
  <w:abstractNum w:abstractNumId="9" w15:restartNumberingAfterBreak="0">
    <w:nsid w:val="38222610"/>
    <w:multiLevelType w:val="hybridMultilevel"/>
    <w:tmpl w:val="FBA2421C"/>
    <w:lvl w:ilvl="0" w:tplc="E1CAAD4E">
      <w:start w:val="1"/>
      <w:numFmt w:val="bullet"/>
      <w:lvlText w:val="-"/>
      <w:lvlJc w:val="left"/>
      <w:pPr>
        <w:ind w:left="720" w:hanging="360"/>
      </w:pPr>
      <w:rPr>
        <w:rFonts w:ascii="RomanS" w:hAnsi="Roman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BC7BA2"/>
    <w:multiLevelType w:val="hybridMultilevel"/>
    <w:tmpl w:val="6EFE7AF0"/>
    <w:styleLink w:val="Zaimportowanystyl3"/>
    <w:lvl w:ilvl="0" w:tplc="CBCAB6DE">
      <w:start w:val="1"/>
      <w:numFmt w:val="bullet"/>
      <w:lvlText w:val="·"/>
      <w:lvlJc w:val="left"/>
      <w:pPr>
        <w:tabs>
          <w:tab w:val="num" w:pos="708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4F8AD28">
      <w:start w:val="1"/>
      <w:numFmt w:val="bullet"/>
      <w:lvlText w:val="o"/>
      <w:lvlJc w:val="left"/>
      <w:pPr>
        <w:tabs>
          <w:tab w:val="num" w:pos="1416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7023AC0">
      <w:start w:val="1"/>
      <w:numFmt w:val="bullet"/>
      <w:lvlText w:val="▪"/>
      <w:lvlJc w:val="left"/>
      <w:pPr>
        <w:tabs>
          <w:tab w:val="num" w:pos="2124"/>
        </w:tabs>
        <w:ind w:left="2148" w:hanging="348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3FC48F6">
      <w:start w:val="1"/>
      <w:numFmt w:val="bullet"/>
      <w:lvlText w:val="•"/>
      <w:lvlJc w:val="left"/>
      <w:pPr>
        <w:tabs>
          <w:tab w:val="num" w:pos="2832"/>
        </w:tabs>
        <w:ind w:left="2856" w:hanging="336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0DC3650">
      <w:start w:val="1"/>
      <w:numFmt w:val="bullet"/>
      <w:lvlText w:val="o"/>
      <w:lvlJc w:val="left"/>
      <w:pPr>
        <w:tabs>
          <w:tab w:val="num" w:pos="3540"/>
        </w:tabs>
        <w:ind w:left="3564" w:hanging="324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B48D7D4">
      <w:start w:val="1"/>
      <w:numFmt w:val="bullet"/>
      <w:lvlText w:val="▪"/>
      <w:lvlJc w:val="left"/>
      <w:pPr>
        <w:tabs>
          <w:tab w:val="num" w:pos="4248"/>
        </w:tabs>
        <w:ind w:left="4272" w:hanging="312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B28D52C">
      <w:start w:val="1"/>
      <w:numFmt w:val="bullet"/>
      <w:lvlText w:val="•"/>
      <w:lvlJc w:val="left"/>
      <w:pPr>
        <w:tabs>
          <w:tab w:val="num" w:pos="4956"/>
        </w:tabs>
        <w:ind w:left="4980" w:hanging="3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32A4076">
      <w:start w:val="1"/>
      <w:numFmt w:val="bullet"/>
      <w:lvlText w:val="o"/>
      <w:lvlJc w:val="left"/>
      <w:pPr>
        <w:tabs>
          <w:tab w:val="num" w:pos="5664"/>
        </w:tabs>
        <w:ind w:left="5688" w:hanging="288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89AE4F0">
      <w:start w:val="1"/>
      <w:numFmt w:val="bullet"/>
      <w:lvlText w:val="▪"/>
      <w:lvlJc w:val="left"/>
      <w:pPr>
        <w:tabs>
          <w:tab w:val="num" w:pos="6372"/>
        </w:tabs>
        <w:ind w:left="6396" w:hanging="276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4454172B"/>
    <w:multiLevelType w:val="hybridMultilevel"/>
    <w:tmpl w:val="6200317C"/>
    <w:numStyleLink w:val="Zaimportowanystyl6"/>
  </w:abstractNum>
  <w:abstractNum w:abstractNumId="12" w15:restartNumberingAfterBreak="0">
    <w:nsid w:val="447D371D"/>
    <w:multiLevelType w:val="hybridMultilevel"/>
    <w:tmpl w:val="2A4E4924"/>
    <w:numStyleLink w:val="Zaimportowanystyl8"/>
  </w:abstractNum>
  <w:abstractNum w:abstractNumId="13" w15:restartNumberingAfterBreak="0">
    <w:nsid w:val="457A0AF4"/>
    <w:multiLevelType w:val="hybridMultilevel"/>
    <w:tmpl w:val="C6565754"/>
    <w:styleLink w:val="Zaimportowanystyl10"/>
    <w:lvl w:ilvl="0" w:tplc="A4504464">
      <w:start w:val="1"/>
      <w:numFmt w:val="bullet"/>
      <w:lvlText w:val="·"/>
      <w:lvlJc w:val="left"/>
      <w:pPr>
        <w:tabs>
          <w:tab w:val="num" w:pos="708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2E61310">
      <w:start w:val="1"/>
      <w:numFmt w:val="bullet"/>
      <w:lvlText w:val="o"/>
      <w:lvlJc w:val="left"/>
      <w:pPr>
        <w:tabs>
          <w:tab w:val="num" w:pos="1416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E9C7B24">
      <w:start w:val="1"/>
      <w:numFmt w:val="bullet"/>
      <w:lvlText w:val="▪"/>
      <w:lvlJc w:val="left"/>
      <w:pPr>
        <w:tabs>
          <w:tab w:val="num" w:pos="212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6643A84">
      <w:start w:val="1"/>
      <w:numFmt w:val="bullet"/>
      <w:lvlText w:val="·"/>
      <w:lvlJc w:val="left"/>
      <w:pPr>
        <w:tabs>
          <w:tab w:val="num" w:pos="2832"/>
        </w:tabs>
        <w:ind w:left="2844" w:hanging="32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0869AE0">
      <w:start w:val="1"/>
      <w:numFmt w:val="bullet"/>
      <w:lvlText w:val="o"/>
      <w:lvlJc w:val="left"/>
      <w:pPr>
        <w:tabs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D22E664">
      <w:start w:val="1"/>
      <w:numFmt w:val="bullet"/>
      <w:lvlText w:val="▪"/>
      <w:lvlJc w:val="left"/>
      <w:pPr>
        <w:tabs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8489F18">
      <w:start w:val="1"/>
      <w:numFmt w:val="bullet"/>
      <w:lvlText w:val="·"/>
      <w:lvlJc w:val="left"/>
      <w:pPr>
        <w:tabs>
          <w:tab w:val="num" w:pos="4956"/>
        </w:tabs>
        <w:ind w:left="4968" w:hanging="28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3AA485A">
      <w:start w:val="1"/>
      <w:numFmt w:val="bullet"/>
      <w:lvlText w:val="o"/>
      <w:lvlJc w:val="left"/>
      <w:pPr>
        <w:tabs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0FC8A10">
      <w:start w:val="1"/>
      <w:numFmt w:val="bullet"/>
      <w:lvlText w:val="▪"/>
      <w:lvlJc w:val="left"/>
      <w:pPr>
        <w:tabs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487D1FD6"/>
    <w:multiLevelType w:val="hybridMultilevel"/>
    <w:tmpl w:val="905A761A"/>
    <w:numStyleLink w:val="Zaimportowanystyl11"/>
  </w:abstractNum>
  <w:abstractNum w:abstractNumId="15" w15:restartNumberingAfterBreak="0">
    <w:nsid w:val="4DBE2724"/>
    <w:multiLevelType w:val="hybridMultilevel"/>
    <w:tmpl w:val="B6602124"/>
    <w:styleLink w:val="Zaimportowanystyl9"/>
    <w:lvl w:ilvl="0" w:tplc="B91AC920">
      <w:start w:val="1"/>
      <w:numFmt w:val="lowerLetter"/>
      <w:lvlText w:val="%1)"/>
      <w:lvlJc w:val="left"/>
      <w:pPr>
        <w:tabs>
          <w:tab w:val="left" w:pos="142"/>
          <w:tab w:val="left" w:pos="284"/>
          <w:tab w:val="left" w:pos="567"/>
        </w:tabs>
        <w:ind w:left="100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4822C22">
      <w:start w:val="1"/>
      <w:numFmt w:val="lowerLetter"/>
      <w:lvlText w:val="%2."/>
      <w:lvlJc w:val="left"/>
      <w:pPr>
        <w:tabs>
          <w:tab w:val="left" w:pos="142"/>
          <w:tab w:val="left" w:pos="284"/>
          <w:tab w:val="left" w:pos="567"/>
        </w:tabs>
        <w:ind w:left="172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866542A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567"/>
        </w:tabs>
        <w:ind w:left="2444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4E8CD16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567"/>
        </w:tabs>
        <w:ind w:left="316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ED600A4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567"/>
        </w:tabs>
        <w:ind w:left="388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C10104A">
      <w:start w:val="1"/>
      <w:numFmt w:val="lowerRoman"/>
      <w:lvlText w:val="%6."/>
      <w:lvlJc w:val="left"/>
      <w:pPr>
        <w:tabs>
          <w:tab w:val="left" w:pos="142"/>
          <w:tab w:val="left" w:pos="284"/>
          <w:tab w:val="left" w:pos="567"/>
        </w:tabs>
        <w:ind w:left="4604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242F818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567"/>
        </w:tabs>
        <w:ind w:left="532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B0E2F22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567"/>
        </w:tabs>
        <w:ind w:left="604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60AAB02">
      <w:start w:val="1"/>
      <w:numFmt w:val="lowerRoman"/>
      <w:lvlText w:val="%9."/>
      <w:lvlJc w:val="left"/>
      <w:pPr>
        <w:tabs>
          <w:tab w:val="left" w:pos="142"/>
          <w:tab w:val="left" w:pos="284"/>
          <w:tab w:val="left" w:pos="567"/>
        </w:tabs>
        <w:ind w:left="6764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4F04050B"/>
    <w:multiLevelType w:val="hybridMultilevel"/>
    <w:tmpl w:val="3EA00F8E"/>
    <w:lvl w:ilvl="0" w:tplc="DB4A67F4">
      <w:start w:val="1"/>
      <w:numFmt w:val="bullet"/>
      <w:lvlText w:val="·"/>
      <w:lvlJc w:val="left"/>
      <w:pPr>
        <w:tabs>
          <w:tab w:val="num" w:pos="708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4F40F50">
      <w:start w:val="1"/>
      <w:numFmt w:val="bullet"/>
      <w:lvlText w:val=""/>
      <w:lvlJc w:val="left"/>
      <w:pPr>
        <w:tabs>
          <w:tab w:val="num" w:pos="1416"/>
        </w:tabs>
        <w:ind w:left="1428" w:hanging="348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1DA109C">
      <w:start w:val="1"/>
      <w:numFmt w:val="bullet"/>
      <w:lvlText w:val="▪"/>
      <w:lvlJc w:val="left"/>
      <w:pPr>
        <w:tabs>
          <w:tab w:val="num" w:pos="212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EDA85EE">
      <w:start w:val="1"/>
      <w:numFmt w:val="bullet"/>
      <w:lvlText w:val="·"/>
      <w:lvlJc w:val="left"/>
      <w:pPr>
        <w:tabs>
          <w:tab w:val="num" w:pos="2832"/>
        </w:tabs>
        <w:ind w:left="2844" w:hanging="32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F00B47E">
      <w:start w:val="1"/>
      <w:numFmt w:val="bullet"/>
      <w:lvlText w:val="o"/>
      <w:lvlJc w:val="left"/>
      <w:pPr>
        <w:tabs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B1A02F4">
      <w:start w:val="1"/>
      <w:numFmt w:val="bullet"/>
      <w:lvlText w:val="▪"/>
      <w:lvlJc w:val="left"/>
      <w:pPr>
        <w:tabs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AEEC578">
      <w:start w:val="1"/>
      <w:numFmt w:val="bullet"/>
      <w:lvlText w:val="·"/>
      <w:lvlJc w:val="left"/>
      <w:pPr>
        <w:tabs>
          <w:tab w:val="num" w:pos="4956"/>
        </w:tabs>
        <w:ind w:left="4968" w:hanging="28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EB4EC60">
      <w:start w:val="1"/>
      <w:numFmt w:val="bullet"/>
      <w:lvlText w:val="o"/>
      <w:lvlJc w:val="left"/>
      <w:pPr>
        <w:tabs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722190E">
      <w:start w:val="1"/>
      <w:numFmt w:val="bullet"/>
      <w:lvlText w:val="▪"/>
      <w:lvlJc w:val="left"/>
      <w:pPr>
        <w:tabs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56357D9F"/>
    <w:multiLevelType w:val="hybridMultilevel"/>
    <w:tmpl w:val="317025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500E14"/>
    <w:multiLevelType w:val="hybridMultilevel"/>
    <w:tmpl w:val="84D0B2CC"/>
    <w:styleLink w:val="Zaimportowanystyl2"/>
    <w:lvl w:ilvl="0" w:tplc="B03A2DAC">
      <w:start w:val="1"/>
      <w:numFmt w:val="upperRoman"/>
      <w:lvlText w:val="%1."/>
      <w:lvlJc w:val="left"/>
      <w:pPr>
        <w:tabs>
          <w:tab w:val="num" w:pos="708"/>
        </w:tabs>
        <w:ind w:left="1080" w:hanging="7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61C41A8">
      <w:start w:val="1"/>
      <w:numFmt w:val="lowerLetter"/>
      <w:lvlText w:val="%2."/>
      <w:lvlJc w:val="left"/>
      <w:pPr>
        <w:tabs>
          <w:tab w:val="num" w:pos="1416"/>
        </w:tabs>
        <w:ind w:left="178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1A40B18">
      <w:start w:val="1"/>
      <w:numFmt w:val="lowerRoman"/>
      <w:lvlText w:val="%3."/>
      <w:lvlJc w:val="left"/>
      <w:pPr>
        <w:tabs>
          <w:tab w:val="num" w:pos="2124"/>
        </w:tabs>
        <w:ind w:left="2496" w:hanging="63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33E7B94">
      <w:start w:val="1"/>
      <w:numFmt w:val="decimal"/>
      <w:lvlText w:val="%4."/>
      <w:lvlJc w:val="left"/>
      <w:pPr>
        <w:tabs>
          <w:tab w:val="num" w:pos="2832"/>
        </w:tabs>
        <w:ind w:left="3204" w:hanging="6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A044F9E">
      <w:start w:val="1"/>
      <w:numFmt w:val="lowerLetter"/>
      <w:lvlText w:val="%5."/>
      <w:lvlJc w:val="left"/>
      <w:pPr>
        <w:tabs>
          <w:tab w:val="num" w:pos="3540"/>
        </w:tabs>
        <w:ind w:left="3912" w:hanging="67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4128494">
      <w:start w:val="1"/>
      <w:numFmt w:val="lowerRoman"/>
      <w:lvlText w:val="%6."/>
      <w:lvlJc w:val="left"/>
      <w:pPr>
        <w:tabs>
          <w:tab w:val="num" w:pos="4248"/>
        </w:tabs>
        <w:ind w:left="4620" w:hanging="6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E72ABF2">
      <w:start w:val="1"/>
      <w:numFmt w:val="decimal"/>
      <w:lvlText w:val="%7."/>
      <w:lvlJc w:val="left"/>
      <w:pPr>
        <w:tabs>
          <w:tab w:val="num" w:pos="4956"/>
        </w:tabs>
        <w:ind w:left="5328" w:hanging="6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CE854D6">
      <w:start w:val="1"/>
      <w:numFmt w:val="lowerLetter"/>
      <w:lvlText w:val="%8."/>
      <w:lvlJc w:val="left"/>
      <w:pPr>
        <w:tabs>
          <w:tab w:val="num" w:pos="5664"/>
        </w:tabs>
        <w:ind w:left="6036" w:hanging="6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A289C2E">
      <w:start w:val="1"/>
      <w:numFmt w:val="lowerRoman"/>
      <w:suff w:val="nothing"/>
      <w:lvlText w:val="%9."/>
      <w:lvlJc w:val="left"/>
      <w:pPr>
        <w:ind w:left="6744" w:hanging="56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 w15:restartNumberingAfterBreak="0">
    <w:nsid w:val="5E3A22B1"/>
    <w:multiLevelType w:val="hybridMultilevel"/>
    <w:tmpl w:val="2A4E4924"/>
    <w:styleLink w:val="Zaimportowanystyl8"/>
    <w:lvl w:ilvl="0" w:tplc="376EEC3A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567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0408048">
      <w:start w:val="1"/>
      <w:numFmt w:val="lowerLetter"/>
      <w:lvlText w:val="%2."/>
      <w:lvlJc w:val="left"/>
      <w:pPr>
        <w:tabs>
          <w:tab w:val="left" w:pos="142"/>
          <w:tab w:val="left" w:pos="284"/>
          <w:tab w:val="left" w:pos="567"/>
          <w:tab w:val="num" w:pos="1004"/>
        </w:tabs>
        <w:ind w:left="114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66CA73A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567"/>
          <w:tab w:val="num" w:pos="1724"/>
        </w:tabs>
        <w:ind w:left="1866" w:hanging="3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9E479F0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567"/>
          <w:tab w:val="num" w:pos="2444"/>
        </w:tabs>
        <w:ind w:left="258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AC61288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567"/>
          <w:tab w:val="num" w:pos="3164"/>
        </w:tabs>
        <w:ind w:left="330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3DCDD38">
      <w:start w:val="1"/>
      <w:numFmt w:val="lowerRoman"/>
      <w:lvlText w:val="%6."/>
      <w:lvlJc w:val="left"/>
      <w:pPr>
        <w:tabs>
          <w:tab w:val="left" w:pos="142"/>
          <w:tab w:val="left" w:pos="284"/>
          <w:tab w:val="left" w:pos="567"/>
          <w:tab w:val="num" w:pos="3884"/>
        </w:tabs>
        <w:ind w:left="4026" w:hanging="3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DDACFC2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567"/>
          <w:tab w:val="num" w:pos="4604"/>
        </w:tabs>
        <w:ind w:left="474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EC2BE1E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567"/>
          <w:tab w:val="num" w:pos="5324"/>
        </w:tabs>
        <w:ind w:left="546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604BDCC">
      <w:start w:val="1"/>
      <w:numFmt w:val="lowerRoman"/>
      <w:lvlText w:val="%9."/>
      <w:lvlJc w:val="left"/>
      <w:pPr>
        <w:tabs>
          <w:tab w:val="left" w:pos="142"/>
          <w:tab w:val="left" w:pos="284"/>
          <w:tab w:val="left" w:pos="567"/>
          <w:tab w:val="num" w:pos="6044"/>
        </w:tabs>
        <w:ind w:left="6186" w:hanging="3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68BB2D71"/>
    <w:multiLevelType w:val="hybridMultilevel"/>
    <w:tmpl w:val="091230C4"/>
    <w:styleLink w:val="Zaimportowanystyl4"/>
    <w:lvl w:ilvl="0" w:tplc="21F875BC">
      <w:start w:val="1"/>
      <w:numFmt w:val="bullet"/>
      <w:lvlText w:val="·"/>
      <w:lvlJc w:val="left"/>
      <w:pPr>
        <w:tabs>
          <w:tab w:val="num" w:pos="708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DA0DBE0">
      <w:start w:val="1"/>
      <w:numFmt w:val="bullet"/>
      <w:lvlText w:val="o"/>
      <w:lvlJc w:val="left"/>
      <w:pPr>
        <w:tabs>
          <w:tab w:val="num" w:pos="1416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C083D26">
      <w:start w:val="1"/>
      <w:numFmt w:val="bullet"/>
      <w:lvlText w:val="▪"/>
      <w:lvlJc w:val="left"/>
      <w:pPr>
        <w:tabs>
          <w:tab w:val="num" w:pos="2124"/>
        </w:tabs>
        <w:ind w:left="2148" w:hanging="348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79E99EA">
      <w:start w:val="1"/>
      <w:numFmt w:val="bullet"/>
      <w:lvlText w:val="•"/>
      <w:lvlJc w:val="left"/>
      <w:pPr>
        <w:tabs>
          <w:tab w:val="num" w:pos="2832"/>
        </w:tabs>
        <w:ind w:left="2856" w:hanging="336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34C8780">
      <w:start w:val="1"/>
      <w:numFmt w:val="bullet"/>
      <w:lvlText w:val="o"/>
      <w:lvlJc w:val="left"/>
      <w:pPr>
        <w:tabs>
          <w:tab w:val="num" w:pos="3540"/>
        </w:tabs>
        <w:ind w:left="3564" w:hanging="324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B504C3E">
      <w:start w:val="1"/>
      <w:numFmt w:val="bullet"/>
      <w:lvlText w:val="▪"/>
      <w:lvlJc w:val="left"/>
      <w:pPr>
        <w:tabs>
          <w:tab w:val="num" w:pos="4248"/>
        </w:tabs>
        <w:ind w:left="4272" w:hanging="312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64454FA">
      <w:start w:val="1"/>
      <w:numFmt w:val="bullet"/>
      <w:lvlText w:val="•"/>
      <w:lvlJc w:val="left"/>
      <w:pPr>
        <w:tabs>
          <w:tab w:val="num" w:pos="4956"/>
        </w:tabs>
        <w:ind w:left="4980" w:hanging="3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190407E">
      <w:start w:val="1"/>
      <w:numFmt w:val="bullet"/>
      <w:lvlText w:val="o"/>
      <w:lvlJc w:val="left"/>
      <w:pPr>
        <w:tabs>
          <w:tab w:val="num" w:pos="5664"/>
        </w:tabs>
        <w:ind w:left="5688" w:hanging="288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A24BBFC">
      <w:start w:val="1"/>
      <w:numFmt w:val="bullet"/>
      <w:lvlText w:val="▪"/>
      <w:lvlJc w:val="left"/>
      <w:pPr>
        <w:tabs>
          <w:tab w:val="num" w:pos="6372"/>
        </w:tabs>
        <w:ind w:left="6396" w:hanging="276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6F3E6448"/>
    <w:multiLevelType w:val="hybridMultilevel"/>
    <w:tmpl w:val="BC801C2C"/>
    <w:numStyleLink w:val="Zaimportowanystyl5"/>
  </w:abstractNum>
  <w:abstractNum w:abstractNumId="22" w15:restartNumberingAfterBreak="0">
    <w:nsid w:val="70912D67"/>
    <w:multiLevelType w:val="hybridMultilevel"/>
    <w:tmpl w:val="FE2688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5B7998"/>
    <w:multiLevelType w:val="hybridMultilevel"/>
    <w:tmpl w:val="84D0B2CC"/>
    <w:numStyleLink w:val="Zaimportowanystyl2"/>
  </w:abstractNum>
  <w:abstractNum w:abstractNumId="24" w15:restartNumberingAfterBreak="0">
    <w:nsid w:val="72D17C12"/>
    <w:multiLevelType w:val="hybridMultilevel"/>
    <w:tmpl w:val="4216A9E0"/>
    <w:styleLink w:val="Zaimportowanystyl7"/>
    <w:lvl w:ilvl="0" w:tplc="99F01436">
      <w:start w:val="1"/>
      <w:numFmt w:val="bullet"/>
      <w:lvlText w:val="·"/>
      <w:lvlJc w:val="left"/>
      <w:pPr>
        <w:tabs>
          <w:tab w:val="num" w:pos="708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94C1796">
      <w:start w:val="1"/>
      <w:numFmt w:val="bullet"/>
      <w:lvlText w:val="o"/>
      <w:lvlJc w:val="left"/>
      <w:pPr>
        <w:tabs>
          <w:tab w:val="num" w:pos="1416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80C4968">
      <w:start w:val="1"/>
      <w:numFmt w:val="bullet"/>
      <w:lvlText w:val="▪"/>
      <w:lvlJc w:val="left"/>
      <w:pPr>
        <w:tabs>
          <w:tab w:val="num" w:pos="212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A4E5FD6">
      <w:start w:val="1"/>
      <w:numFmt w:val="bullet"/>
      <w:lvlText w:val="·"/>
      <w:lvlJc w:val="left"/>
      <w:pPr>
        <w:tabs>
          <w:tab w:val="num" w:pos="2832"/>
        </w:tabs>
        <w:ind w:left="2844" w:hanging="32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ABCAE74">
      <w:start w:val="1"/>
      <w:numFmt w:val="bullet"/>
      <w:lvlText w:val="o"/>
      <w:lvlJc w:val="left"/>
      <w:pPr>
        <w:tabs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8F0D116">
      <w:start w:val="1"/>
      <w:numFmt w:val="bullet"/>
      <w:lvlText w:val="▪"/>
      <w:lvlJc w:val="left"/>
      <w:pPr>
        <w:tabs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15E80F8">
      <w:start w:val="1"/>
      <w:numFmt w:val="bullet"/>
      <w:lvlText w:val="·"/>
      <w:lvlJc w:val="left"/>
      <w:pPr>
        <w:tabs>
          <w:tab w:val="num" w:pos="4956"/>
        </w:tabs>
        <w:ind w:left="4968" w:hanging="28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FB0D306">
      <w:start w:val="1"/>
      <w:numFmt w:val="bullet"/>
      <w:lvlText w:val="o"/>
      <w:lvlJc w:val="left"/>
      <w:pPr>
        <w:tabs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3161B60">
      <w:start w:val="1"/>
      <w:numFmt w:val="bullet"/>
      <w:lvlText w:val="▪"/>
      <w:lvlJc w:val="left"/>
      <w:pPr>
        <w:tabs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730673CC"/>
    <w:multiLevelType w:val="hybridMultilevel"/>
    <w:tmpl w:val="FE2688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B76289"/>
    <w:multiLevelType w:val="multilevel"/>
    <w:tmpl w:val="DFC4E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A2072E6"/>
    <w:multiLevelType w:val="hybridMultilevel"/>
    <w:tmpl w:val="B6602124"/>
    <w:numStyleLink w:val="Zaimportowanystyl9"/>
  </w:abstractNum>
  <w:num w:numId="1" w16cid:durableId="7754211">
    <w:abstractNumId w:val="18"/>
  </w:num>
  <w:num w:numId="2" w16cid:durableId="300885349">
    <w:abstractNumId w:val="23"/>
  </w:num>
  <w:num w:numId="3" w16cid:durableId="1746805755">
    <w:abstractNumId w:val="10"/>
  </w:num>
  <w:num w:numId="4" w16cid:durableId="192305720">
    <w:abstractNumId w:val="8"/>
  </w:num>
  <w:num w:numId="5" w16cid:durableId="389040844">
    <w:abstractNumId w:val="20"/>
  </w:num>
  <w:num w:numId="6" w16cid:durableId="457912306">
    <w:abstractNumId w:val="1"/>
  </w:num>
  <w:num w:numId="7" w16cid:durableId="498548050">
    <w:abstractNumId w:val="2"/>
  </w:num>
  <w:num w:numId="8" w16cid:durableId="427847011">
    <w:abstractNumId w:val="21"/>
  </w:num>
  <w:num w:numId="9" w16cid:durableId="232466990">
    <w:abstractNumId w:val="3"/>
  </w:num>
  <w:num w:numId="10" w16cid:durableId="124932533">
    <w:abstractNumId w:val="11"/>
  </w:num>
  <w:num w:numId="11" w16cid:durableId="1956978235">
    <w:abstractNumId w:val="24"/>
  </w:num>
  <w:num w:numId="12" w16cid:durableId="746651682">
    <w:abstractNumId w:val="5"/>
  </w:num>
  <w:num w:numId="13" w16cid:durableId="598099471">
    <w:abstractNumId w:val="23"/>
    <w:lvlOverride w:ilvl="0">
      <w:startOverride w:val="3"/>
    </w:lvlOverride>
  </w:num>
  <w:num w:numId="14" w16cid:durableId="824928500">
    <w:abstractNumId w:val="19"/>
  </w:num>
  <w:num w:numId="15" w16cid:durableId="1912689848">
    <w:abstractNumId w:val="12"/>
  </w:num>
  <w:num w:numId="16" w16cid:durableId="1353918804">
    <w:abstractNumId w:val="15"/>
  </w:num>
  <w:num w:numId="17" w16cid:durableId="30228904">
    <w:abstractNumId w:val="27"/>
  </w:num>
  <w:num w:numId="18" w16cid:durableId="176428590">
    <w:abstractNumId w:val="23"/>
    <w:lvlOverride w:ilvl="0">
      <w:startOverride w:val="5"/>
    </w:lvlOverride>
  </w:num>
  <w:num w:numId="19" w16cid:durableId="1619608330">
    <w:abstractNumId w:val="13"/>
  </w:num>
  <w:num w:numId="20" w16cid:durableId="904343296">
    <w:abstractNumId w:val="7"/>
  </w:num>
  <w:num w:numId="21" w16cid:durableId="389961227">
    <w:abstractNumId w:val="23"/>
    <w:lvlOverride w:ilvl="0">
      <w:startOverride w:val="7"/>
    </w:lvlOverride>
  </w:num>
  <w:num w:numId="22" w16cid:durableId="786463449">
    <w:abstractNumId w:val="6"/>
  </w:num>
  <w:num w:numId="23" w16cid:durableId="898057340">
    <w:abstractNumId w:val="14"/>
  </w:num>
  <w:num w:numId="24" w16cid:durableId="27723648">
    <w:abstractNumId w:val="23"/>
    <w:lvlOverride w:ilvl="0">
      <w:startOverride w:val="8"/>
      <w:lvl w:ilvl="0" w:tplc="96ACE872">
        <w:start w:val="8"/>
        <w:numFmt w:val="upperRoman"/>
        <w:lvlText w:val="%1."/>
        <w:lvlJc w:val="left"/>
        <w:pPr>
          <w:tabs>
            <w:tab w:val="num" w:pos="708"/>
          </w:tabs>
          <w:ind w:left="851" w:hanging="491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076C3802">
        <w:start w:val="1"/>
        <w:numFmt w:val="lowerLetter"/>
        <w:suff w:val="nothing"/>
        <w:lvlText w:val="%2."/>
        <w:lvlJc w:val="left"/>
        <w:pPr>
          <w:ind w:left="1354" w:hanging="27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31D8A4A4">
        <w:start w:val="1"/>
        <w:numFmt w:val="lowerRoman"/>
        <w:lvlText w:val="%3."/>
        <w:lvlJc w:val="left"/>
        <w:pPr>
          <w:tabs>
            <w:tab w:val="num" w:pos="1931"/>
          </w:tabs>
          <w:ind w:left="2074" w:hanging="40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B18A9576">
        <w:start w:val="1"/>
        <w:numFmt w:val="decimal"/>
        <w:suff w:val="nothing"/>
        <w:lvlText w:val="%4."/>
        <w:lvlJc w:val="left"/>
        <w:pPr>
          <w:ind w:left="2794" w:hanging="27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7152F896">
        <w:start w:val="1"/>
        <w:numFmt w:val="lowerLetter"/>
        <w:suff w:val="nothing"/>
        <w:lvlText w:val="%5."/>
        <w:lvlJc w:val="left"/>
        <w:pPr>
          <w:ind w:left="3514" w:hanging="27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5B6251EE">
        <w:start w:val="1"/>
        <w:numFmt w:val="lowerRoman"/>
        <w:lvlText w:val="%6."/>
        <w:lvlJc w:val="left"/>
        <w:pPr>
          <w:tabs>
            <w:tab w:val="num" w:pos="4091"/>
          </w:tabs>
          <w:ind w:left="4234" w:hanging="37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A6E885D2">
        <w:start w:val="1"/>
        <w:numFmt w:val="decimal"/>
        <w:suff w:val="nothing"/>
        <w:lvlText w:val="%7."/>
        <w:lvlJc w:val="left"/>
        <w:pPr>
          <w:ind w:left="4954" w:hanging="27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42623648">
        <w:start w:val="1"/>
        <w:numFmt w:val="lowerLetter"/>
        <w:suff w:val="nothing"/>
        <w:lvlText w:val="%8."/>
        <w:lvlJc w:val="left"/>
        <w:pPr>
          <w:ind w:left="5674" w:hanging="27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F4F85EE2">
        <w:start w:val="1"/>
        <w:numFmt w:val="lowerRoman"/>
        <w:suff w:val="nothing"/>
        <w:lvlText w:val="%9."/>
        <w:lvlJc w:val="left"/>
        <w:pPr>
          <w:ind w:left="6394" w:hanging="33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5" w16cid:durableId="1895042284">
    <w:abstractNumId w:val="9"/>
  </w:num>
  <w:num w:numId="26" w16cid:durableId="1570767651">
    <w:abstractNumId w:val="22"/>
  </w:num>
  <w:num w:numId="27" w16cid:durableId="77599533">
    <w:abstractNumId w:val="16"/>
  </w:num>
  <w:num w:numId="28" w16cid:durableId="1977368703">
    <w:abstractNumId w:val="17"/>
  </w:num>
  <w:num w:numId="29" w16cid:durableId="1598051227">
    <w:abstractNumId w:val="4"/>
  </w:num>
  <w:num w:numId="30" w16cid:durableId="8022637">
    <w:abstractNumId w:val="0"/>
  </w:num>
  <w:num w:numId="31" w16cid:durableId="1375928474">
    <w:abstractNumId w:val="26"/>
  </w:num>
  <w:num w:numId="32" w16cid:durableId="89589274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displayBackgroundShape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1B7B"/>
    <w:rsid w:val="00043BDE"/>
    <w:rsid w:val="000456F0"/>
    <w:rsid w:val="0006652A"/>
    <w:rsid w:val="00072719"/>
    <w:rsid w:val="00093E7F"/>
    <w:rsid w:val="000C251B"/>
    <w:rsid w:val="000D104B"/>
    <w:rsid w:val="000E16FD"/>
    <w:rsid w:val="000E6ACA"/>
    <w:rsid w:val="000F6D61"/>
    <w:rsid w:val="001B3B09"/>
    <w:rsid w:val="00221429"/>
    <w:rsid w:val="00236BF8"/>
    <w:rsid w:val="00264461"/>
    <w:rsid w:val="00276AD4"/>
    <w:rsid w:val="002A4458"/>
    <w:rsid w:val="002C2132"/>
    <w:rsid w:val="002E7397"/>
    <w:rsid w:val="00312DF5"/>
    <w:rsid w:val="00312FB2"/>
    <w:rsid w:val="00370668"/>
    <w:rsid w:val="00433189"/>
    <w:rsid w:val="004D6F88"/>
    <w:rsid w:val="00522736"/>
    <w:rsid w:val="005246CA"/>
    <w:rsid w:val="0053694A"/>
    <w:rsid w:val="00562B21"/>
    <w:rsid w:val="00577974"/>
    <w:rsid w:val="0059689A"/>
    <w:rsid w:val="005B1B7B"/>
    <w:rsid w:val="005C759A"/>
    <w:rsid w:val="005D314B"/>
    <w:rsid w:val="005F7D56"/>
    <w:rsid w:val="006276B3"/>
    <w:rsid w:val="00641278"/>
    <w:rsid w:val="00666A71"/>
    <w:rsid w:val="0067754C"/>
    <w:rsid w:val="00687C51"/>
    <w:rsid w:val="006923E4"/>
    <w:rsid w:val="006B4330"/>
    <w:rsid w:val="006D1C21"/>
    <w:rsid w:val="006E033C"/>
    <w:rsid w:val="00704402"/>
    <w:rsid w:val="007A60FC"/>
    <w:rsid w:val="007D113F"/>
    <w:rsid w:val="007F4EE3"/>
    <w:rsid w:val="0080245B"/>
    <w:rsid w:val="008B17D4"/>
    <w:rsid w:val="008E6E54"/>
    <w:rsid w:val="00911171"/>
    <w:rsid w:val="00941A46"/>
    <w:rsid w:val="00954845"/>
    <w:rsid w:val="0097008D"/>
    <w:rsid w:val="009B2A20"/>
    <w:rsid w:val="009E62A0"/>
    <w:rsid w:val="00A45CF2"/>
    <w:rsid w:val="00A5410D"/>
    <w:rsid w:val="00A635FA"/>
    <w:rsid w:val="00AC7B0B"/>
    <w:rsid w:val="00AD6755"/>
    <w:rsid w:val="00AE5812"/>
    <w:rsid w:val="00AF6FF1"/>
    <w:rsid w:val="00B30C68"/>
    <w:rsid w:val="00B76B30"/>
    <w:rsid w:val="00BB5909"/>
    <w:rsid w:val="00BE4EEF"/>
    <w:rsid w:val="00C06CE3"/>
    <w:rsid w:val="00C57C89"/>
    <w:rsid w:val="00C94F5F"/>
    <w:rsid w:val="00CA1128"/>
    <w:rsid w:val="00CF1AD9"/>
    <w:rsid w:val="00D175F2"/>
    <w:rsid w:val="00D2221A"/>
    <w:rsid w:val="00D339A8"/>
    <w:rsid w:val="00D87572"/>
    <w:rsid w:val="00DB5826"/>
    <w:rsid w:val="00DE546C"/>
    <w:rsid w:val="00E16FD3"/>
    <w:rsid w:val="00E47F58"/>
    <w:rsid w:val="00E50C72"/>
    <w:rsid w:val="00E50EA8"/>
    <w:rsid w:val="00E8526E"/>
    <w:rsid w:val="00EC76B8"/>
    <w:rsid w:val="00F34436"/>
    <w:rsid w:val="00F67C84"/>
    <w:rsid w:val="00F739FC"/>
    <w:rsid w:val="00F91106"/>
    <w:rsid w:val="00F96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83D04"/>
  <w15:docId w15:val="{03BD975C-7052-482B-95AF-ED4CF2D0D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  <w:jc w:val="center"/>
    </w:pPr>
    <w:rPr>
      <w:rFonts w:cs="Arial Unicode MS"/>
      <w:color w:val="000000"/>
      <w:sz w:val="24"/>
      <w:szCs w:val="24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pPr>
      <w:widowControl w:val="0"/>
      <w:tabs>
        <w:tab w:val="center" w:pos="4536"/>
        <w:tab w:val="right" w:pos="9072"/>
      </w:tabs>
      <w:suppressAutoHyphens/>
      <w:jc w:val="center"/>
    </w:pPr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Stopka">
    <w:name w:val="footer"/>
    <w:pPr>
      <w:widowControl w:val="0"/>
      <w:tabs>
        <w:tab w:val="center" w:pos="4536"/>
        <w:tab w:val="right" w:pos="9072"/>
      </w:tabs>
      <w:suppressAutoHyphens/>
      <w:jc w:val="center"/>
    </w:pPr>
    <w:rPr>
      <w:rFonts w:cs="Arial Unicode MS"/>
      <w:color w:val="000000"/>
      <w:sz w:val="24"/>
      <w:szCs w:val="24"/>
      <w:u w:color="000000"/>
    </w:rPr>
  </w:style>
  <w:style w:type="paragraph" w:customStyle="1" w:styleId="Default">
    <w:name w:val="Default"/>
    <w:pPr>
      <w:widowControl w:val="0"/>
      <w:suppressAutoHyphens/>
      <w:jc w:val="center"/>
    </w:pPr>
    <w:rPr>
      <w:rFonts w:ascii="Calibri" w:hAnsi="Calibri" w:cs="Arial Unicode MS"/>
      <w:color w:val="000000"/>
      <w:sz w:val="24"/>
      <w:szCs w:val="24"/>
      <w:u w:color="000000"/>
    </w:rPr>
  </w:style>
  <w:style w:type="numbering" w:customStyle="1" w:styleId="Zaimportowanystyl2">
    <w:name w:val="Zaimportowany styl 2"/>
    <w:pPr>
      <w:numPr>
        <w:numId w:val="1"/>
      </w:numPr>
    </w:pPr>
  </w:style>
  <w:style w:type="numbering" w:customStyle="1" w:styleId="Zaimportowanystyl3">
    <w:name w:val="Zaimportowany styl 3"/>
    <w:pPr>
      <w:numPr>
        <w:numId w:val="3"/>
      </w:numPr>
    </w:pPr>
  </w:style>
  <w:style w:type="numbering" w:customStyle="1" w:styleId="Zaimportowanystyl4">
    <w:name w:val="Zaimportowany styl 4"/>
    <w:pPr>
      <w:numPr>
        <w:numId w:val="5"/>
      </w:numPr>
    </w:pPr>
  </w:style>
  <w:style w:type="numbering" w:customStyle="1" w:styleId="Zaimportowanystyl5">
    <w:name w:val="Zaimportowany styl 5"/>
    <w:pPr>
      <w:numPr>
        <w:numId w:val="7"/>
      </w:numPr>
    </w:pPr>
  </w:style>
  <w:style w:type="numbering" w:customStyle="1" w:styleId="Zaimportowanystyl6">
    <w:name w:val="Zaimportowany styl 6"/>
    <w:pPr>
      <w:numPr>
        <w:numId w:val="9"/>
      </w:numPr>
    </w:pPr>
  </w:style>
  <w:style w:type="numbering" w:customStyle="1" w:styleId="Zaimportowanystyl7">
    <w:name w:val="Zaimportowany styl 7"/>
    <w:pPr>
      <w:numPr>
        <w:numId w:val="11"/>
      </w:numPr>
    </w:pPr>
  </w:style>
  <w:style w:type="numbering" w:customStyle="1" w:styleId="Zaimportowanystyl8">
    <w:name w:val="Zaimportowany styl 8"/>
    <w:pPr>
      <w:numPr>
        <w:numId w:val="14"/>
      </w:numPr>
    </w:pPr>
  </w:style>
  <w:style w:type="paragraph" w:customStyle="1" w:styleId="Domylne">
    <w:name w:val="Domyślne"/>
    <w:pPr>
      <w:spacing w:before="160" w:line="288" w:lineRule="auto"/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kapitzlist">
    <w:name w:val="List Paragraph"/>
    <w:pPr>
      <w:spacing w:after="200" w:line="276" w:lineRule="auto"/>
      <w:ind w:left="720"/>
    </w:pPr>
    <w:rPr>
      <w:rFonts w:ascii="Calibri" w:hAnsi="Calibri" w:cs="Arial Unicode MS"/>
      <w:color w:val="000000"/>
      <w:u w:color="000000"/>
    </w:rPr>
  </w:style>
  <w:style w:type="numbering" w:customStyle="1" w:styleId="Zaimportowanystyl9">
    <w:name w:val="Zaimportowany styl 9"/>
    <w:pPr>
      <w:numPr>
        <w:numId w:val="16"/>
      </w:numPr>
    </w:pPr>
  </w:style>
  <w:style w:type="numbering" w:customStyle="1" w:styleId="Zaimportowanystyl10">
    <w:name w:val="Zaimportowany styl 10"/>
    <w:pPr>
      <w:numPr>
        <w:numId w:val="19"/>
      </w:numPr>
    </w:pPr>
  </w:style>
  <w:style w:type="numbering" w:customStyle="1" w:styleId="Zaimportowanystyl11">
    <w:name w:val="Zaimportowany styl 11"/>
    <w:pPr>
      <w:numPr>
        <w:numId w:val="22"/>
      </w:numPr>
    </w:pPr>
  </w:style>
  <w:style w:type="character" w:customStyle="1" w:styleId="Brak">
    <w:name w:val="Brak"/>
  </w:style>
  <w:style w:type="character" w:customStyle="1" w:styleId="Hyperlink0">
    <w:name w:val="Hyperlink.0"/>
    <w:basedOn w:val="Brak"/>
    <w:rPr>
      <w:outline w:val="0"/>
      <w:color w:val="0000FF"/>
      <w:u w:val="single" w:color="0000FF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cs="Arial Unicode MS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7F5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7F58"/>
    <w:rPr>
      <w:rFonts w:cs="Arial Unicode MS"/>
      <w:b/>
      <w:bCs/>
      <w:color w:val="000000"/>
      <w:u w:color="000000"/>
    </w:rPr>
  </w:style>
  <w:style w:type="paragraph" w:styleId="Poprawka">
    <w:name w:val="Revision"/>
    <w:hidden/>
    <w:uiPriority w:val="99"/>
    <w:semiHidden/>
    <w:rsid w:val="00687C5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cs="Arial Unicode MS"/>
      <w:color w:val="000000"/>
      <w:sz w:val="24"/>
      <w:szCs w:val="24"/>
      <w:u w:color="000000"/>
    </w:rPr>
  </w:style>
  <w:style w:type="paragraph" w:styleId="NormalnyWeb">
    <w:name w:val="Normal (Web)"/>
    <w:basedOn w:val="Normalny"/>
    <w:uiPriority w:val="99"/>
    <w:semiHidden/>
    <w:unhideWhenUsed/>
    <w:rsid w:val="00433189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1598</Words>
  <Characters>9589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Zaręba</dc:creator>
  <cp:keywords/>
  <dc:description/>
  <cp:lastModifiedBy>Piotr Drążyk</cp:lastModifiedBy>
  <cp:revision>2</cp:revision>
  <dcterms:created xsi:type="dcterms:W3CDTF">2026-04-29T09:08:00Z</dcterms:created>
  <dcterms:modified xsi:type="dcterms:W3CDTF">2026-04-29T09:08:00Z</dcterms:modified>
</cp:coreProperties>
</file>